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B1409" w14:textId="5E6ADECE" w:rsidR="00A42400" w:rsidRDefault="00437020" w:rsidP="00A42400">
      <w:pPr>
        <w:pStyle w:val="Heading1"/>
      </w:pPr>
      <w:r>
        <w:t>Rock porosity experiment</w:t>
      </w:r>
    </w:p>
    <w:p w14:paraId="054408C7" w14:textId="5F4FB4BC" w:rsidR="00D71A1A" w:rsidRPr="007C1813" w:rsidRDefault="009875B2" w:rsidP="007C1813">
      <w:pPr>
        <w:pStyle w:val="Leadparagraph"/>
      </w:pPr>
      <w:r w:rsidRPr="009875B2">
        <w:rPr>
          <w:rStyle w:val="LeadparagraphChar"/>
          <w:b/>
          <w:i/>
        </w:rPr>
        <w:t>Education in Chemistry</w:t>
      </w:r>
      <w:r>
        <w:rPr>
          <w:rStyle w:val="LeadparagraphChar"/>
          <w:b/>
        </w:rPr>
        <w:br/>
      </w:r>
      <w:r w:rsidR="00A42400">
        <w:rPr>
          <w:rStyle w:val="LeadparagraphChar"/>
        </w:rPr>
        <w:t>May</w:t>
      </w:r>
      <w:r w:rsidRPr="009875B2">
        <w:rPr>
          <w:rStyle w:val="LeadparagraphChar"/>
        </w:rPr>
        <w:t xml:space="preserve"> 2017</w:t>
      </w:r>
      <w:r>
        <w:rPr>
          <w:rStyle w:val="LeadparagraphChar"/>
          <w:b/>
        </w:rPr>
        <w:br/>
      </w:r>
      <w:hyperlink r:id="rId10" w:history="1">
        <w:r w:rsidR="00A42400" w:rsidRPr="00A42400">
          <w:rPr>
            <w:rStyle w:val="Hyperlink"/>
            <w:b w:val="0"/>
          </w:rPr>
          <w:t>rsc.li/EiC317-carbon-capture</w:t>
        </w:r>
      </w:hyperlink>
    </w:p>
    <w:p w14:paraId="5BD546BC" w14:textId="77777777" w:rsidR="00437020" w:rsidRDefault="00437020" w:rsidP="00437020">
      <w:pPr>
        <w:pStyle w:val="Heading2"/>
      </w:pPr>
      <w:r>
        <w:t>Aim</w:t>
      </w:r>
    </w:p>
    <w:p w14:paraId="47DBA55A" w14:textId="17696B98" w:rsidR="00437020" w:rsidRPr="00437020" w:rsidRDefault="00437020" w:rsidP="00437020">
      <w:pPr>
        <w:rPr>
          <w:iCs/>
        </w:rPr>
      </w:pPr>
      <w:r>
        <w:rPr>
          <w:iCs/>
        </w:rPr>
        <w:t>R</w:t>
      </w:r>
      <w:r w:rsidRPr="00437020">
        <w:rPr>
          <w:iCs/>
        </w:rPr>
        <w:t>ank the rocks in order of their suitability for carbon capture and see if any of the samples in your school rock box is better than the basalt mentioned in the science article we will be reading.</w:t>
      </w:r>
    </w:p>
    <w:p w14:paraId="0C0F80B2" w14:textId="77777777" w:rsidR="00437020" w:rsidRPr="00437020" w:rsidRDefault="00437020" w:rsidP="00437020">
      <w:pPr>
        <w:pStyle w:val="Heading2"/>
      </w:pPr>
      <w:r w:rsidRPr="00437020">
        <w:t>Introduction</w:t>
      </w:r>
    </w:p>
    <w:p w14:paraId="49C8DB45" w14:textId="77777777" w:rsidR="00437020" w:rsidRPr="00437020" w:rsidRDefault="00437020" w:rsidP="00437020">
      <w:pPr>
        <w:rPr>
          <w:iCs/>
        </w:rPr>
      </w:pPr>
      <w:r w:rsidRPr="00437020">
        <w:rPr>
          <w:iCs/>
        </w:rPr>
        <w:t>Only porous rocks are useful for capturing carbon. Porous rocks contain lots of little holes. These can be seen with a hand lens but it is difficult to work out how many of these holes there are inside the middle of a rock. We can work out the porosity of a rock by weighing it, then soaking it in water (to fill up the holes) and then weighing it again to see what mass of water is gained. The more water is gained the more holes in the rock and the more porous it is.</w:t>
      </w:r>
    </w:p>
    <w:p w14:paraId="01023A40" w14:textId="77777777" w:rsidR="00437020" w:rsidRPr="00437020" w:rsidRDefault="00437020" w:rsidP="00437020">
      <w:pPr>
        <w:pStyle w:val="Heading2"/>
      </w:pPr>
      <w:r w:rsidRPr="00437020">
        <w:t>Apparatus</w:t>
      </w:r>
    </w:p>
    <w:p w14:paraId="4D815F1F" w14:textId="77777777" w:rsidR="00437020" w:rsidRPr="00437020" w:rsidRDefault="00437020" w:rsidP="00437020">
      <w:pPr>
        <w:pStyle w:val="Bullets"/>
      </w:pPr>
      <w:r w:rsidRPr="00437020">
        <w:t>Access to electronic balances</w:t>
      </w:r>
    </w:p>
    <w:p w14:paraId="772B191A" w14:textId="77777777" w:rsidR="00437020" w:rsidRPr="00437020" w:rsidRDefault="00437020" w:rsidP="00437020">
      <w:pPr>
        <w:pStyle w:val="Bullets"/>
      </w:pPr>
      <w:r w:rsidRPr="00437020">
        <w:t>Sufficient washing up bowls for soaking (one bowl between 4 pupils is fine)</w:t>
      </w:r>
    </w:p>
    <w:p w14:paraId="4B6EF4E1" w14:textId="77777777" w:rsidR="00437020" w:rsidRPr="00437020" w:rsidRDefault="00437020" w:rsidP="00437020">
      <w:pPr>
        <w:pStyle w:val="Bullets"/>
      </w:pPr>
      <w:r w:rsidRPr="00437020">
        <w:t>Rocks of different types, pre sorted</w:t>
      </w:r>
    </w:p>
    <w:p w14:paraId="13B5CD60" w14:textId="77777777" w:rsidR="00437020" w:rsidRPr="00437020" w:rsidRDefault="00437020" w:rsidP="00437020">
      <w:pPr>
        <w:pStyle w:val="Heading2"/>
      </w:pPr>
      <w:r w:rsidRPr="00437020">
        <w:t>Method</w:t>
      </w:r>
    </w:p>
    <w:p w14:paraId="40948529" w14:textId="13AFD522" w:rsidR="00437020" w:rsidRPr="00437020" w:rsidRDefault="00437020" w:rsidP="00437020">
      <w:pPr>
        <w:pStyle w:val="Numberedlist"/>
      </w:pPr>
      <w:r w:rsidRPr="00437020">
        <w:t>Collect one of the rocks from the groups set out by your teacher. Record it name in your table.</w:t>
      </w:r>
    </w:p>
    <w:p w14:paraId="1CC552F5" w14:textId="10A2B0A1" w:rsidR="00437020" w:rsidRPr="00437020" w:rsidRDefault="00437020" w:rsidP="00437020">
      <w:pPr>
        <w:pStyle w:val="Numberedlist"/>
      </w:pPr>
      <w:r w:rsidRPr="00437020">
        <w:t>Weigh the dry rock and record its mass in your table.</w:t>
      </w:r>
    </w:p>
    <w:p w14:paraId="590C4B68" w14:textId="77F0BF31" w:rsidR="00437020" w:rsidRPr="00437020" w:rsidRDefault="00437020" w:rsidP="00437020">
      <w:pPr>
        <w:pStyle w:val="Numberedlist"/>
      </w:pPr>
      <w:r w:rsidRPr="00437020">
        <w:t>Repeat this for each rock sample you are going to study. (Your teacher will tell you if you are sharing your results with another pair).</w:t>
      </w:r>
    </w:p>
    <w:p w14:paraId="47B5BCC8" w14:textId="40C0E24E" w:rsidR="00437020" w:rsidRPr="00437020" w:rsidRDefault="00437020" w:rsidP="00437020">
      <w:pPr>
        <w:pStyle w:val="Numberedlist"/>
      </w:pPr>
      <w:r w:rsidRPr="00437020">
        <w:t>Now put all the rocks into the bowl of water and start the timer. Make sure you know which one is which!</w:t>
      </w:r>
    </w:p>
    <w:p w14:paraId="221822FE" w14:textId="0F71C41B" w:rsidR="00437020" w:rsidRPr="00437020" w:rsidRDefault="00437020" w:rsidP="00437020">
      <w:pPr>
        <w:pStyle w:val="Numberedlist"/>
      </w:pPr>
      <w:r w:rsidRPr="00437020">
        <w:t>While your rocks are soaking, read the science article given to you by your teacher, this tells you about carbon capture and how it could be important in tackling global warming.</w:t>
      </w:r>
    </w:p>
    <w:p w14:paraId="1303380D" w14:textId="14511C0A" w:rsidR="00437020" w:rsidRPr="00437020" w:rsidRDefault="00437020" w:rsidP="00437020">
      <w:pPr>
        <w:pStyle w:val="Numberedlist"/>
      </w:pPr>
      <w:r w:rsidRPr="00437020">
        <w:t>When the timer gets to 10 minutes, take your rocks out and place them on a paper towel.</w:t>
      </w:r>
    </w:p>
    <w:p w14:paraId="7D8A1306" w14:textId="0CC023BB" w:rsidR="00437020" w:rsidRPr="00437020" w:rsidRDefault="00437020" w:rsidP="00437020">
      <w:pPr>
        <w:pStyle w:val="Numberedlist"/>
      </w:pPr>
      <w:r w:rsidRPr="00437020">
        <w:t>Weigh each rock again and record the masses in your table.</w:t>
      </w:r>
    </w:p>
    <w:p w14:paraId="2F5CC786" w14:textId="49A46E7A" w:rsidR="00437020" w:rsidRPr="00437020" w:rsidRDefault="00437020" w:rsidP="00437020">
      <w:pPr>
        <w:pStyle w:val="Numberedlist"/>
      </w:pPr>
      <w:r w:rsidRPr="00437020">
        <w:t>Now do your calculations</w:t>
      </w:r>
    </w:p>
    <w:p w14:paraId="155F22F8" w14:textId="1554B0BB" w:rsidR="00437020" w:rsidRDefault="00437020" w:rsidP="00437020">
      <w:pPr>
        <w:pStyle w:val="Heading2"/>
      </w:pPr>
      <w:r>
        <w:t>Results</w:t>
      </w:r>
    </w:p>
    <w:p w14:paraId="6D0CBB64" w14:textId="77777777" w:rsidR="00437020" w:rsidRPr="00437020" w:rsidRDefault="00437020" w:rsidP="00437020">
      <w:pPr>
        <w:rPr>
          <w:sz w:val="2"/>
        </w:rPr>
      </w:pPr>
      <w:bookmarkStart w:id="0" w:name="_GoBack"/>
    </w:p>
    <w:tbl>
      <w:tblPr>
        <w:tblStyle w:val="TableGrid"/>
        <w:tblW w:w="5000" w:type="pct"/>
        <w:tblLook w:val="04A0" w:firstRow="1" w:lastRow="0" w:firstColumn="1" w:lastColumn="0" w:noHBand="0" w:noVBand="1"/>
      </w:tblPr>
      <w:tblGrid>
        <w:gridCol w:w="1481"/>
        <w:gridCol w:w="1488"/>
        <w:gridCol w:w="1558"/>
        <w:gridCol w:w="1605"/>
        <w:gridCol w:w="1603"/>
        <w:gridCol w:w="1551"/>
      </w:tblGrid>
      <w:tr w:rsidR="00437020" w14:paraId="3CADF4A9" w14:textId="77777777" w:rsidTr="00437020">
        <w:tc>
          <w:tcPr>
            <w:tcW w:w="797" w:type="pct"/>
          </w:tcPr>
          <w:bookmarkEnd w:id="0"/>
          <w:p w14:paraId="2165B97C" w14:textId="562486DB" w:rsidR="00437020" w:rsidRPr="00437020" w:rsidRDefault="00437020" w:rsidP="00437020">
            <w:pPr>
              <w:rPr>
                <w:b/>
                <w:iCs/>
              </w:rPr>
            </w:pPr>
            <w:r w:rsidRPr="00437020">
              <w:rPr>
                <w:b/>
                <w:iCs/>
              </w:rPr>
              <w:t>Rock</w:t>
            </w:r>
          </w:p>
        </w:tc>
        <w:tc>
          <w:tcPr>
            <w:tcW w:w="801" w:type="pct"/>
          </w:tcPr>
          <w:p w14:paraId="5689828B" w14:textId="7F4D09B0" w:rsidR="00437020" w:rsidRPr="00437020" w:rsidRDefault="00437020" w:rsidP="00437020">
            <w:pPr>
              <w:rPr>
                <w:b/>
                <w:iCs/>
              </w:rPr>
            </w:pPr>
            <w:r w:rsidRPr="00437020">
              <w:rPr>
                <w:b/>
                <w:iCs/>
              </w:rPr>
              <w:t>Dry Mass (g)</w:t>
            </w:r>
          </w:p>
        </w:tc>
        <w:tc>
          <w:tcPr>
            <w:tcW w:w="839" w:type="pct"/>
          </w:tcPr>
          <w:p w14:paraId="7461E6AF" w14:textId="559690E4" w:rsidR="00437020" w:rsidRPr="00437020" w:rsidRDefault="00437020" w:rsidP="00437020">
            <w:pPr>
              <w:rPr>
                <w:b/>
                <w:iCs/>
              </w:rPr>
            </w:pPr>
            <w:r w:rsidRPr="00437020">
              <w:rPr>
                <w:b/>
                <w:iCs/>
              </w:rPr>
              <w:t>Mass after soaking (g)</w:t>
            </w:r>
          </w:p>
        </w:tc>
        <w:tc>
          <w:tcPr>
            <w:tcW w:w="864" w:type="pct"/>
          </w:tcPr>
          <w:p w14:paraId="6ADBBFC2" w14:textId="0C4152F3" w:rsidR="00437020" w:rsidRPr="00437020" w:rsidRDefault="00437020" w:rsidP="00437020">
            <w:pPr>
              <w:rPr>
                <w:b/>
                <w:iCs/>
              </w:rPr>
            </w:pPr>
            <w:r w:rsidRPr="00437020">
              <w:rPr>
                <w:b/>
                <w:iCs/>
              </w:rPr>
              <w:t>Mass of water absorbed (g)</w:t>
            </w:r>
          </w:p>
        </w:tc>
        <w:tc>
          <w:tcPr>
            <w:tcW w:w="863" w:type="pct"/>
          </w:tcPr>
          <w:p w14:paraId="0B585CCE" w14:textId="4117D8C5" w:rsidR="00437020" w:rsidRPr="00437020" w:rsidRDefault="00437020" w:rsidP="00437020">
            <w:pPr>
              <w:rPr>
                <w:b/>
                <w:iCs/>
              </w:rPr>
            </w:pPr>
            <w:r w:rsidRPr="00437020">
              <w:rPr>
                <w:b/>
                <w:iCs/>
              </w:rPr>
              <w:t xml:space="preserve">Mass of water/dry mass </w:t>
            </w:r>
          </w:p>
        </w:tc>
        <w:tc>
          <w:tcPr>
            <w:tcW w:w="835" w:type="pct"/>
          </w:tcPr>
          <w:p w14:paraId="57ED10E5" w14:textId="4AE3C2A6" w:rsidR="00437020" w:rsidRPr="00437020" w:rsidRDefault="00437020" w:rsidP="00437020">
            <w:pPr>
              <w:rPr>
                <w:b/>
                <w:iCs/>
              </w:rPr>
            </w:pPr>
            <w:r w:rsidRPr="00437020">
              <w:rPr>
                <w:b/>
                <w:iCs/>
              </w:rPr>
              <w:t>Carbon capture ranking</w:t>
            </w:r>
          </w:p>
        </w:tc>
      </w:tr>
      <w:tr w:rsidR="00437020" w14:paraId="6478D299" w14:textId="77777777" w:rsidTr="00437020">
        <w:trPr>
          <w:trHeight w:val="567"/>
        </w:trPr>
        <w:tc>
          <w:tcPr>
            <w:tcW w:w="797" w:type="pct"/>
          </w:tcPr>
          <w:p w14:paraId="788FDE91" w14:textId="77777777" w:rsidR="00437020" w:rsidRDefault="00437020" w:rsidP="00437020">
            <w:pPr>
              <w:rPr>
                <w:iCs/>
              </w:rPr>
            </w:pPr>
          </w:p>
        </w:tc>
        <w:tc>
          <w:tcPr>
            <w:tcW w:w="801" w:type="pct"/>
          </w:tcPr>
          <w:p w14:paraId="425A6573" w14:textId="5BD51B69" w:rsidR="00437020" w:rsidRDefault="00437020" w:rsidP="00437020">
            <w:pPr>
              <w:rPr>
                <w:iCs/>
              </w:rPr>
            </w:pPr>
          </w:p>
        </w:tc>
        <w:tc>
          <w:tcPr>
            <w:tcW w:w="839" w:type="pct"/>
          </w:tcPr>
          <w:p w14:paraId="20F2C186" w14:textId="77777777" w:rsidR="00437020" w:rsidRDefault="00437020" w:rsidP="00437020">
            <w:pPr>
              <w:rPr>
                <w:iCs/>
              </w:rPr>
            </w:pPr>
          </w:p>
        </w:tc>
        <w:tc>
          <w:tcPr>
            <w:tcW w:w="864" w:type="pct"/>
          </w:tcPr>
          <w:p w14:paraId="1BF6F5DE" w14:textId="77777777" w:rsidR="00437020" w:rsidRDefault="00437020" w:rsidP="00437020">
            <w:pPr>
              <w:rPr>
                <w:iCs/>
              </w:rPr>
            </w:pPr>
          </w:p>
        </w:tc>
        <w:tc>
          <w:tcPr>
            <w:tcW w:w="863" w:type="pct"/>
          </w:tcPr>
          <w:p w14:paraId="6C43045C" w14:textId="77777777" w:rsidR="00437020" w:rsidRDefault="00437020" w:rsidP="00437020">
            <w:pPr>
              <w:rPr>
                <w:iCs/>
              </w:rPr>
            </w:pPr>
          </w:p>
        </w:tc>
        <w:tc>
          <w:tcPr>
            <w:tcW w:w="835" w:type="pct"/>
          </w:tcPr>
          <w:p w14:paraId="620B3EE5" w14:textId="77777777" w:rsidR="00437020" w:rsidRDefault="00437020" w:rsidP="00437020">
            <w:pPr>
              <w:rPr>
                <w:iCs/>
              </w:rPr>
            </w:pPr>
          </w:p>
        </w:tc>
      </w:tr>
      <w:tr w:rsidR="00437020" w14:paraId="7DE6C89C" w14:textId="77777777" w:rsidTr="00437020">
        <w:trPr>
          <w:trHeight w:val="567"/>
        </w:trPr>
        <w:tc>
          <w:tcPr>
            <w:tcW w:w="797" w:type="pct"/>
          </w:tcPr>
          <w:p w14:paraId="0A3417A5" w14:textId="77777777" w:rsidR="00437020" w:rsidRDefault="00437020" w:rsidP="00437020">
            <w:pPr>
              <w:rPr>
                <w:iCs/>
              </w:rPr>
            </w:pPr>
          </w:p>
        </w:tc>
        <w:tc>
          <w:tcPr>
            <w:tcW w:w="801" w:type="pct"/>
          </w:tcPr>
          <w:p w14:paraId="0B7BC32D" w14:textId="462212A9" w:rsidR="00437020" w:rsidRDefault="00437020" w:rsidP="00437020">
            <w:pPr>
              <w:rPr>
                <w:iCs/>
              </w:rPr>
            </w:pPr>
          </w:p>
        </w:tc>
        <w:tc>
          <w:tcPr>
            <w:tcW w:w="839" w:type="pct"/>
          </w:tcPr>
          <w:p w14:paraId="25FB4B99" w14:textId="77777777" w:rsidR="00437020" w:rsidRDefault="00437020" w:rsidP="00437020">
            <w:pPr>
              <w:rPr>
                <w:iCs/>
              </w:rPr>
            </w:pPr>
          </w:p>
        </w:tc>
        <w:tc>
          <w:tcPr>
            <w:tcW w:w="864" w:type="pct"/>
          </w:tcPr>
          <w:p w14:paraId="348FF38A" w14:textId="77777777" w:rsidR="00437020" w:rsidRDefault="00437020" w:rsidP="00437020">
            <w:pPr>
              <w:rPr>
                <w:iCs/>
              </w:rPr>
            </w:pPr>
          </w:p>
        </w:tc>
        <w:tc>
          <w:tcPr>
            <w:tcW w:w="863" w:type="pct"/>
          </w:tcPr>
          <w:p w14:paraId="117ECF80" w14:textId="77777777" w:rsidR="00437020" w:rsidRDefault="00437020" w:rsidP="00437020">
            <w:pPr>
              <w:rPr>
                <w:iCs/>
              </w:rPr>
            </w:pPr>
          </w:p>
        </w:tc>
        <w:tc>
          <w:tcPr>
            <w:tcW w:w="835" w:type="pct"/>
          </w:tcPr>
          <w:p w14:paraId="48EB1739" w14:textId="77777777" w:rsidR="00437020" w:rsidRDefault="00437020" w:rsidP="00437020">
            <w:pPr>
              <w:rPr>
                <w:iCs/>
              </w:rPr>
            </w:pPr>
          </w:p>
        </w:tc>
      </w:tr>
      <w:tr w:rsidR="00437020" w14:paraId="57C9167E" w14:textId="77777777" w:rsidTr="00437020">
        <w:trPr>
          <w:trHeight w:val="567"/>
        </w:trPr>
        <w:tc>
          <w:tcPr>
            <w:tcW w:w="797" w:type="pct"/>
          </w:tcPr>
          <w:p w14:paraId="19AAFFE3" w14:textId="77777777" w:rsidR="00437020" w:rsidRDefault="00437020" w:rsidP="00437020">
            <w:pPr>
              <w:rPr>
                <w:iCs/>
              </w:rPr>
            </w:pPr>
          </w:p>
        </w:tc>
        <w:tc>
          <w:tcPr>
            <w:tcW w:w="801" w:type="pct"/>
          </w:tcPr>
          <w:p w14:paraId="50275AA4" w14:textId="47B235B8" w:rsidR="00437020" w:rsidRDefault="00437020" w:rsidP="00437020">
            <w:pPr>
              <w:rPr>
                <w:iCs/>
              </w:rPr>
            </w:pPr>
          </w:p>
        </w:tc>
        <w:tc>
          <w:tcPr>
            <w:tcW w:w="839" w:type="pct"/>
          </w:tcPr>
          <w:p w14:paraId="10CD21BE" w14:textId="77777777" w:rsidR="00437020" w:rsidRDefault="00437020" w:rsidP="00437020">
            <w:pPr>
              <w:rPr>
                <w:iCs/>
              </w:rPr>
            </w:pPr>
          </w:p>
        </w:tc>
        <w:tc>
          <w:tcPr>
            <w:tcW w:w="864" w:type="pct"/>
          </w:tcPr>
          <w:p w14:paraId="28943989" w14:textId="77777777" w:rsidR="00437020" w:rsidRDefault="00437020" w:rsidP="00437020">
            <w:pPr>
              <w:rPr>
                <w:iCs/>
              </w:rPr>
            </w:pPr>
          </w:p>
        </w:tc>
        <w:tc>
          <w:tcPr>
            <w:tcW w:w="863" w:type="pct"/>
          </w:tcPr>
          <w:p w14:paraId="5970097F" w14:textId="77777777" w:rsidR="00437020" w:rsidRDefault="00437020" w:rsidP="00437020">
            <w:pPr>
              <w:rPr>
                <w:iCs/>
              </w:rPr>
            </w:pPr>
          </w:p>
        </w:tc>
        <w:tc>
          <w:tcPr>
            <w:tcW w:w="835" w:type="pct"/>
          </w:tcPr>
          <w:p w14:paraId="3A2926FA" w14:textId="77777777" w:rsidR="00437020" w:rsidRDefault="00437020" w:rsidP="00437020">
            <w:pPr>
              <w:rPr>
                <w:iCs/>
              </w:rPr>
            </w:pPr>
          </w:p>
        </w:tc>
      </w:tr>
      <w:tr w:rsidR="00437020" w14:paraId="7F4BF1BE" w14:textId="77777777" w:rsidTr="00437020">
        <w:trPr>
          <w:trHeight w:val="567"/>
        </w:trPr>
        <w:tc>
          <w:tcPr>
            <w:tcW w:w="797" w:type="pct"/>
          </w:tcPr>
          <w:p w14:paraId="5870B929" w14:textId="77777777" w:rsidR="00437020" w:rsidRDefault="00437020" w:rsidP="00437020">
            <w:pPr>
              <w:rPr>
                <w:iCs/>
              </w:rPr>
            </w:pPr>
          </w:p>
        </w:tc>
        <w:tc>
          <w:tcPr>
            <w:tcW w:w="801" w:type="pct"/>
          </w:tcPr>
          <w:p w14:paraId="777C4E7B" w14:textId="61D66E21" w:rsidR="00437020" w:rsidRDefault="00437020" w:rsidP="00437020">
            <w:pPr>
              <w:rPr>
                <w:iCs/>
              </w:rPr>
            </w:pPr>
          </w:p>
        </w:tc>
        <w:tc>
          <w:tcPr>
            <w:tcW w:w="839" w:type="pct"/>
          </w:tcPr>
          <w:p w14:paraId="76DBB6CC" w14:textId="77777777" w:rsidR="00437020" w:rsidRDefault="00437020" w:rsidP="00437020">
            <w:pPr>
              <w:rPr>
                <w:iCs/>
              </w:rPr>
            </w:pPr>
          </w:p>
        </w:tc>
        <w:tc>
          <w:tcPr>
            <w:tcW w:w="864" w:type="pct"/>
          </w:tcPr>
          <w:p w14:paraId="6600A286" w14:textId="77777777" w:rsidR="00437020" w:rsidRDefault="00437020" w:rsidP="00437020">
            <w:pPr>
              <w:rPr>
                <w:iCs/>
              </w:rPr>
            </w:pPr>
          </w:p>
        </w:tc>
        <w:tc>
          <w:tcPr>
            <w:tcW w:w="863" w:type="pct"/>
          </w:tcPr>
          <w:p w14:paraId="4167D69B" w14:textId="77777777" w:rsidR="00437020" w:rsidRDefault="00437020" w:rsidP="00437020">
            <w:pPr>
              <w:rPr>
                <w:iCs/>
              </w:rPr>
            </w:pPr>
          </w:p>
        </w:tc>
        <w:tc>
          <w:tcPr>
            <w:tcW w:w="835" w:type="pct"/>
          </w:tcPr>
          <w:p w14:paraId="47A0CFAD" w14:textId="77777777" w:rsidR="00437020" w:rsidRDefault="00437020" w:rsidP="00437020">
            <w:pPr>
              <w:rPr>
                <w:iCs/>
              </w:rPr>
            </w:pPr>
          </w:p>
        </w:tc>
      </w:tr>
      <w:tr w:rsidR="00437020" w14:paraId="26340CA4" w14:textId="77777777" w:rsidTr="00437020">
        <w:trPr>
          <w:trHeight w:val="567"/>
        </w:trPr>
        <w:tc>
          <w:tcPr>
            <w:tcW w:w="797" w:type="pct"/>
          </w:tcPr>
          <w:p w14:paraId="10335D0B" w14:textId="77777777" w:rsidR="00437020" w:rsidRDefault="00437020" w:rsidP="00437020">
            <w:pPr>
              <w:rPr>
                <w:iCs/>
              </w:rPr>
            </w:pPr>
          </w:p>
        </w:tc>
        <w:tc>
          <w:tcPr>
            <w:tcW w:w="801" w:type="pct"/>
          </w:tcPr>
          <w:p w14:paraId="1D851DFB" w14:textId="77777777" w:rsidR="00437020" w:rsidRDefault="00437020" w:rsidP="00437020">
            <w:pPr>
              <w:rPr>
                <w:iCs/>
              </w:rPr>
            </w:pPr>
          </w:p>
        </w:tc>
        <w:tc>
          <w:tcPr>
            <w:tcW w:w="839" w:type="pct"/>
          </w:tcPr>
          <w:p w14:paraId="16DBD564" w14:textId="77777777" w:rsidR="00437020" w:rsidRDefault="00437020" w:rsidP="00437020">
            <w:pPr>
              <w:rPr>
                <w:iCs/>
              </w:rPr>
            </w:pPr>
          </w:p>
        </w:tc>
        <w:tc>
          <w:tcPr>
            <w:tcW w:w="864" w:type="pct"/>
          </w:tcPr>
          <w:p w14:paraId="0A962171" w14:textId="77777777" w:rsidR="00437020" w:rsidRDefault="00437020" w:rsidP="00437020">
            <w:pPr>
              <w:rPr>
                <w:iCs/>
              </w:rPr>
            </w:pPr>
          </w:p>
        </w:tc>
        <w:tc>
          <w:tcPr>
            <w:tcW w:w="863" w:type="pct"/>
          </w:tcPr>
          <w:p w14:paraId="3C8DA3CC" w14:textId="77777777" w:rsidR="00437020" w:rsidRDefault="00437020" w:rsidP="00437020">
            <w:pPr>
              <w:rPr>
                <w:iCs/>
              </w:rPr>
            </w:pPr>
          </w:p>
        </w:tc>
        <w:tc>
          <w:tcPr>
            <w:tcW w:w="835" w:type="pct"/>
          </w:tcPr>
          <w:p w14:paraId="20D1A858" w14:textId="77777777" w:rsidR="00437020" w:rsidRDefault="00437020" w:rsidP="00437020">
            <w:pPr>
              <w:rPr>
                <w:iCs/>
              </w:rPr>
            </w:pPr>
          </w:p>
        </w:tc>
      </w:tr>
    </w:tbl>
    <w:p w14:paraId="2FEB7038" w14:textId="77777777" w:rsidR="00437020" w:rsidRPr="00437020" w:rsidRDefault="00437020" w:rsidP="00437020">
      <w:pPr>
        <w:rPr>
          <w:iCs/>
        </w:rPr>
      </w:pPr>
    </w:p>
    <w:p w14:paraId="763CF3F3" w14:textId="77777777" w:rsidR="00437020" w:rsidRPr="00437020" w:rsidRDefault="00437020" w:rsidP="00437020">
      <w:pPr>
        <w:pStyle w:val="Heading2"/>
      </w:pPr>
      <w:r w:rsidRPr="00437020">
        <w:lastRenderedPageBreak/>
        <w:t>Conclusion</w:t>
      </w:r>
    </w:p>
    <w:p w14:paraId="1B67A8CA" w14:textId="77777777" w:rsidR="00437020" w:rsidRPr="00437020" w:rsidRDefault="00437020" w:rsidP="00437020">
      <w:pPr>
        <w:rPr>
          <w:iCs/>
        </w:rPr>
      </w:pPr>
      <w:r w:rsidRPr="00437020">
        <w:rPr>
          <w:iCs/>
        </w:rPr>
        <w:t>Write a conclusion for your experiment. Remember to revisit the original aim of the experiment. A really good conclusion also uses quotes from the results to support its claims.</w:t>
      </w:r>
    </w:p>
    <w:p w14:paraId="42269A01" w14:textId="77777777" w:rsidR="00437020" w:rsidRPr="00437020" w:rsidRDefault="00437020" w:rsidP="00437020">
      <w:pPr>
        <w:pStyle w:val="Heading2"/>
      </w:pPr>
      <w:r w:rsidRPr="00437020">
        <w:t>Analysis</w:t>
      </w:r>
    </w:p>
    <w:p w14:paraId="5DEEDD85" w14:textId="6EC2C198" w:rsidR="00437020" w:rsidRPr="00437020" w:rsidRDefault="00437020" w:rsidP="00437020">
      <w:pPr>
        <w:pStyle w:val="ListParagraph"/>
        <w:numPr>
          <w:ilvl w:val="0"/>
          <w:numId w:val="15"/>
        </w:numPr>
        <w:rPr>
          <w:iCs/>
        </w:rPr>
      </w:pPr>
      <w:r w:rsidRPr="00437020">
        <w:rPr>
          <w:iCs/>
        </w:rPr>
        <w:t>Why could we not just use the mass of water gained to work out how porous the rock is?</w:t>
      </w:r>
    </w:p>
    <w:p w14:paraId="2FB52A42" w14:textId="2D4615E3" w:rsidR="00437020" w:rsidRPr="00437020" w:rsidRDefault="00437020" w:rsidP="00437020">
      <w:pPr>
        <w:pStyle w:val="ListParagraph"/>
        <w:numPr>
          <w:ilvl w:val="0"/>
          <w:numId w:val="15"/>
        </w:numPr>
        <w:rPr>
          <w:iCs/>
        </w:rPr>
      </w:pPr>
      <w:r w:rsidRPr="00437020">
        <w:rPr>
          <w:iCs/>
        </w:rPr>
        <w:t>What type of graph would be suitable for showing the results? Justify your choice.</w:t>
      </w:r>
    </w:p>
    <w:p w14:paraId="50EBFD7E" w14:textId="3E0A26CA" w:rsidR="003D57D3" w:rsidRPr="00437020" w:rsidRDefault="00437020" w:rsidP="00AE621F">
      <w:pPr>
        <w:pStyle w:val="ListParagraph"/>
        <w:numPr>
          <w:ilvl w:val="0"/>
          <w:numId w:val="15"/>
        </w:numPr>
        <w:rPr>
          <w:iCs/>
        </w:rPr>
      </w:pPr>
      <w:r w:rsidRPr="00437020">
        <w:rPr>
          <w:iCs/>
        </w:rPr>
        <w:t>What assumptions have been made in using this experiment to work out the best rock for carbon capture?</w:t>
      </w:r>
    </w:p>
    <w:sectPr w:rsidR="003D57D3" w:rsidRPr="00437020" w:rsidSect="00E331A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64498" w14:textId="77777777" w:rsidR="00654FDB" w:rsidRDefault="0065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71F5FC9B" w:rsidR="00E40CCC" w:rsidRDefault="00E40CCC" w:rsidP="00E40CCC">
    <w:pPr>
      <w:pStyle w:val="Footer"/>
      <w:jc w:val="right"/>
    </w:pPr>
    <w:r>
      <w:t xml:space="preserve">Page </w:t>
    </w:r>
    <w:r>
      <w:fldChar w:fldCharType="begin"/>
    </w:r>
    <w:r>
      <w:instrText xml:space="preserve"> PAGE   \* MERGEFORMAT </w:instrText>
    </w:r>
    <w:r>
      <w:fldChar w:fldCharType="separate"/>
    </w:r>
    <w:r w:rsidR="00A36CB9">
      <w:rPr>
        <w:noProof/>
      </w:rPr>
      <w:t>2</w:t>
    </w:r>
    <w:r>
      <w:fldChar w:fldCharType="end"/>
    </w:r>
    <w:r>
      <w:t xml:space="preserve"> of </w:t>
    </w:r>
    <w:r w:rsidR="00A36CB9">
      <w:fldChar w:fldCharType="begin"/>
    </w:r>
    <w:r w:rsidR="00A36CB9">
      <w:instrText xml:space="preserve"> NUMPAGES   \* MERGEFORMAT </w:instrText>
    </w:r>
    <w:r w:rsidR="00A36CB9">
      <w:fldChar w:fldCharType="separate"/>
    </w:r>
    <w:r w:rsidR="00A36CB9">
      <w:rPr>
        <w:noProof/>
      </w:rPr>
      <w:t>2</w:t>
    </w:r>
    <w:r w:rsidR="00A36CB9">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6FB37E59" w:rsidR="00E40CCC" w:rsidRDefault="00E40CCC" w:rsidP="00E40CCC">
    <w:pPr>
      <w:pStyle w:val="Footer"/>
      <w:jc w:val="right"/>
    </w:pPr>
    <w:r>
      <w:t xml:space="preserve">Page </w:t>
    </w:r>
    <w:r>
      <w:fldChar w:fldCharType="begin"/>
    </w:r>
    <w:r>
      <w:instrText xml:space="preserve"> PAGE   \* MERGEFORMAT </w:instrText>
    </w:r>
    <w:r>
      <w:fldChar w:fldCharType="separate"/>
    </w:r>
    <w:r w:rsidR="00A36CB9">
      <w:rPr>
        <w:noProof/>
      </w:rPr>
      <w:t>1</w:t>
    </w:r>
    <w:r>
      <w:fldChar w:fldCharType="end"/>
    </w:r>
    <w:r>
      <w:t xml:space="preserve"> of </w:t>
    </w:r>
    <w:fldSimple w:instr=" NUMPAGES   \* MERGEFORMAT ">
      <w:r w:rsidR="00A36CB9">
        <w:rPr>
          <w:noProof/>
        </w:rPr>
        <w:t>2</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BB32" w14:textId="77777777" w:rsidR="00654FDB" w:rsidRDefault="00654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30454" w14:textId="77777777" w:rsidR="00654FDB" w:rsidRDefault="00654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2726D"/>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36CB9"/>
    <w:rsid w:val="00A42400"/>
    <w:rsid w:val="00A50EEB"/>
    <w:rsid w:val="00A52886"/>
    <w:rsid w:val="00A75F4C"/>
    <w:rsid w:val="00A9584B"/>
    <w:rsid w:val="00AB1738"/>
    <w:rsid w:val="00AE621F"/>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rsc.li/EiC317-carbon-captu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349</Words>
  <Characters>2008</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Carbon dioxide gets stoned - teaching ideas</vt:lpstr>
    </vt:vector>
  </TitlesOfParts>
  <Company>Royal Society of Chemistry</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 porosity experiment</dc:title>
  <dc:subject>Demonstration silver acetylide as a contact explosive</dc:subject>
  <dc:creator>Royal Society of Chemistry</dc:creator>
  <dc:description>To accompany the article 'Carbon dioxide gets stoned' from Education in Chemistry, May 2017.</dc:description>
  <cp:lastModifiedBy>David Sait</cp:lastModifiedBy>
  <cp:revision>14</cp:revision>
  <dcterms:created xsi:type="dcterms:W3CDTF">2016-12-15T11:02:00Z</dcterms:created>
  <dcterms:modified xsi:type="dcterms:W3CDTF">2017-04-26T12:19:00Z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