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716C" w14:textId="77777777" w:rsidR="00065041" w:rsidRPr="005F0669" w:rsidRDefault="00065041" w:rsidP="007B1840">
      <w:pPr>
        <w:pStyle w:val="RSCMaintitle"/>
      </w:pPr>
      <w:r w:rsidRPr="005F0669">
        <w:t>Hard water challenge</w:t>
      </w:r>
    </w:p>
    <w:p w14:paraId="0878E66C" w14:textId="77777777" w:rsidR="00065041" w:rsidRPr="00BE6EAA" w:rsidRDefault="00065041" w:rsidP="007B1840">
      <w:pPr>
        <w:pStyle w:val="RSCheading1"/>
        <w:spacing w:before="720"/>
      </w:pPr>
      <w:r w:rsidRPr="00BE6EAA">
        <w:t>Contents</w:t>
      </w:r>
    </w:p>
    <w:p w14:paraId="212C7AD4" w14:textId="4F83C9CD" w:rsidR="00065041" w:rsidRPr="00293F7D" w:rsidRDefault="471B50F9" w:rsidP="00293F7D">
      <w:pPr>
        <w:pStyle w:val="RSCTOC"/>
      </w:pPr>
      <w:r w:rsidRPr="00293F7D">
        <w:t>Learning objectives</w:t>
      </w:r>
    </w:p>
    <w:p w14:paraId="4270D655" w14:textId="0ADD5054" w:rsidR="00065041" w:rsidRPr="00293F7D" w:rsidRDefault="00167836" w:rsidP="00293F7D">
      <w:pPr>
        <w:pStyle w:val="RSCTOC"/>
      </w:pPr>
      <w:r w:rsidRPr="00293F7D">
        <w:t>Activity 1</w:t>
      </w:r>
      <w:r w:rsidR="00293F7D">
        <w:t>:</w:t>
      </w:r>
      <w:r w:rsidR="00065041" w:rsidRPr="00293F7D">
        <w:t xml:space="preserve"> </w:t>
      </w:r>
      <w:r w:rsidR="00293F7D">
        <w:t>m</w:t>
      </w:r>
      <w:r w:rsidR="00065041" w:rsidRPr="00293F7D">
        <w:t xml:space="preserve">easuring calcium </w:t>
      </w:r>
      <w:proofErr w:type="gramStart"/>
      <w:r w:rsidR="00065041" w:rsidRPr="00293F7D">
        <w:t>concentrations</w:t>
      </w:r>
      <w:proofErr w:type="gramEnd"/>
    </w:p>
    <w:p w14:paraId="7DDB4102" w14:textId="28EBB0D3" w:rsidR="00065041" w:rsidRPr="00293F7D" w:rsidRDefault="00167836" w:rsidP="00293F7D">
      <w:pPr>
        <w:pStyle w:val="RSCTOC"/>
      </w:pPr>
      <w:r w:rsidRPr="00293F7D">
        <w:t>Activity 2</w:t>
      </w:r>
      <w:r w:rsidR="00293F7D">
        <w:t>:</w:t>
      </w:r>
      <w:r w:rsidR="00065041" w:rsidRPr="00293F7D">
        <w:t xml:space="preserve"> </w:t>
      </w:r>
      <w:r w:rsidR="00293F7D">
        <w:t>i</w:t>
      </w:r>
      <w:r w:rsidR="00065041" w:rsidRPr="00293F7D">
        <w:t xml:space="preserve">nvestigating ion-exchange </w:t>
      </w:r>
      <w:proofErr w:type="gramStart"/>
      <w:r w:rsidR="00065041" w:rsidRPr="00293F7D">
        <w:t>filters</w:t>
      </w:r>
      <w:proofErr w:type="gramEnd"/>
    </w:p>
    <w:p w14:paraId="5F59EA87" w14:textId="57BD8451" w:rsidR="00065041" w:rsidRPr="00293F7D" w:rsidRDefault="00784F74" w:rsidP="00293F7D">
      <w:pPr>
        <w:pStyle w:val="RSCTOC"/>
      </w:pPr>
      <w:r w:rsidRPr="00293F7D">
        <w:t>Activity</w:t>
      </w:r>
      <w:r w:rsidR="00167836" w:rsidRPr="00293F7D">
        <w:t xml:space="preserve"> 3</w:t>
      </w:r>
      <w:r w:rsidR="00293F7D">
        <w:t>:</w:t>
      </w:r>
      <w:r w:rsidR="00065041" w:rsidRPr="00293F7D">
        <w:t xml:space="preserve"> </w:t>
      </w:r>
      <w:r w:rsidR="00293F7D">
        <w:t>u</w:t>
      </w:r>
      <w:r w:rsidR="00065041" w:rsidRPr="00293F7D">
        <w:t xml:space="preserve">sing dipsticks to measure the hardness of </w:t>
      </w:r>
      <w:proofErr w:type="gramStart"/>
      <w:r w:rsidR="00065041" w:rsidRPr="00293F7D">
        <w:t>water</w:t>
      </w:r>
      <w:proofErr w:type="gramEnd"/>
    </w:p>
    <w:p w14:paraId="26AE7C63" w14:textId="0EE6990A" w:rsidR="00167836" w:rsidRPr="00293F7D" w:rsidRDefault="00167836" w:rsidP="00293F7D">
      <w:pPr>
        <w:pStyle w:val="RSCbasictext"/>
      </w:pPr>
    </w:p>
    <w:p w14:paraId="3F89DB84" w14:textId="26B72A5A" w:rsidR="00167836" w:rsidRPr="00293F7D" w:rsidRDefault="00167836" w:rsidP="00293F7D">
      <w:pPr>
        <w:pStyle w:val="RSCbasictext"/>
      </w:pPr>
    </w:p>
    <w:p w14:paraId="5BE0788A" w14:textId="4D7D28AA" w:rsidR="00167836" w:rsidRPr="00293F7D" w:rsidRDefault="00167836" w:rsidP="00293F7D">
      <w:pPr>
        <w:pStyle w:val="RSCbasictext"/>
      </w:pPr>
    </w:p>
    <w:p w14:paraId="558DD620" w14:textId="3D5C77B2" w:rsidR="00167836" w:rsidRPr="00293F7D" w:rsidRDefault="00167836" w:rsidP="00293F7D">
      <w:pPr>
        <w:pStyle w:val="RSCbasictext"/>
      </w:pPr>
    </w:p>
    <w:p w14:paraId="1F68BAFD" w14:textId="6BE8F5F1" w:rsidR="00167836" w:rsidRDefault="00167836" w:rsidP="00293F7D">
      <w:pPr>
        <w:pStyle w:val="RSCbasictext"/>
      </w:pPr>
    </w:p>
    <w:p w14:paraId="51B30C52" w14:textId="77777777" w:rsidR="00EC2D7F" w:rsidRDefault="00EC2D7F" w:rsidP="00293F7D">
      <w:pPr>
        <w:pStyle w:val="RSCbasictext"/>
      </w:pPr>
    </w:p>
    <w:p w14:paraId="49C0C73C" w14:textId="77777777" w:rsidR="00E237C6" w:rsidRPr="00293F7D" w:rsidRDefault="00E237C6" w:rsidP="00293F7D">
      <w:pPr>
        <w:pStyle w:val="RSCbasictext"/>
      </w:pPr>
    </w:p>
    <w:p w14:paraId="0099524D" w14:textId="77777777" w:rsidR="00167836" w:rsidRPr="00293F7D" w:rsidRDefault="00167836" w:rsidP="00293F7D">
      <w:pPr>
        <w:pStyle w:val="RSCbasictext"/>
      </w:pPr>
    </w:p>
    <w:p w14:paraId="14F70308" w14:textId="77777777" w:rsidR="00167836" w:rsidRPr="00A9637A" w:rsidRDefault="00167836" w:rsidP="00593B42">
      <w:pPr>
        <w:pStyle w:val="RSCheading3"/>
      </w:pPr>
      <w:r w:rsidRPr="00A9637A">
        <w:t>Acknowledgements</w:t>
      </w:r>
    </w:p>
    <w:p w14:paraId="1797BFA2" w14:textId="77777777" w:rsidR="00167836" w:rsidRPr="00593B42" w:rsidRDefault="00167836" w:rsidP="00593B42">
      <w:pPr>
        <w:pStyle w:val="RSCacknowledgements"/>
        <w:rPr>
          <w:szCs w:val="18"/>
        </w:rPr>
      </w:pPr>
      <w:r w:rsidRPr="00593B42">
        <w:rPr>
          <w:szCs w:val="18"/>
        </w:rPr>
        <w:t xml:space="preserve">This resource </w:t>
      </w:r>
      <w:proofErr w:type="gramStart"/>
      <w:r w:rsidRPr="00593B42">
        <w:rPr>
          <w:szCs w:val="18"/>
        </w:rPr>
        <w:t>was originally developed</w:t>
      </w:r>
      <w:proofErr w:type="gramEnd"/>
      <w:r w:rsidRPr="00593B42">
        <w:rPr>
          <w:szCs w:val="18"/>
        </w:rPr>
        <w:t xml:space="preserve"> by Nottingham Trent University to support outreach work delivered as part of the Chemistry for All Project. </w:t>
      </w:r>
    </w:p>
    <w:p w14:paraId="339F5C0E" w14:textId="77777777" w:rsidR="00167836" w:rsidRPr="00593B42" w:rsidRDefault="00167836" w:rsidP="00593B42">
      <w:pPr>
        <w:pStyle w:val="RSCacknowledgements"/>
        <w:rPr>
          <w:szCs w:val="18"/>
        </w:rPr>
      </w:pPr>
      <w:r w:rsidRPr="00593B42">
        <w:rPr>
          <w:szCs w:val="18"/>
        </w:rPr>
        <w:t>To find out more about the project, and get more resources to widen participation,</w:t>
      </w:r>
      <w:r w:rsidRPr="00593B42">
        <w:rPr>
          <w:szCs w:val="18"/>
          <w:shd w:val="clear" w:color="auto" w:fill="FFFFFF"/>
        </w:rPr>
        <w:t xml:space="preserve"> visit our Outreach resources hub: </w:t>
      </w:r>
      <w:hyperlink r:id="rId8" w:history="1">
        <w:r w:rsidRPr="00593B42">
          <w:rPr>
            <w:rFonts w:eastAsia="Calibri"/>
            <w:kern w:val="24"/>
            <w:szCs w:val="18"/>
            <w:u w:val="single"/>
          </w:rPr>
          <w:t>rsc.li/3CJX7M3</w:t>
        </w:r>
      </w:hyperlink>
      <w:r w:rsidRPr="00593B42">
        <w:rPr>
          <w:szCs w:val="18"/>
        </w:rPr>
        <w:t>.</w:t>
      </w:r>
    </w:p>
    <w:p w14:paraId="1CA47353" w14:textId="77777777" w:rsidR="00E237C6" w:rsidRDefault="00167836" w:rsidP="00E237C6">
      <w:pPr>
        <w:pStyle w:val="RSCbasictext"/>
        <w:sectPr w:rsidR="00E237C6" w:rsidSect="0056047D">
          <w:headerReference w:type="default" r:id="rId9"/>
          <w:footerReference w:type="default" r:id="rId10"/>
          <w:type w:val="continuous"/>
          <w:pgSz w:w="11906" w:h="16838"/>
          <w:pgMar w:top="2268" w:right="2268" w:bottom="1134" w:left="1134" w:header="709" w:footer="1140" w:gutter="0"/>
          <w:cols w:space="708"/>
          <w:docGrid w:linePitch="360"/>
        </w:sectPr>
      </w:pPr>
      <w:r>
        <w:br w:type="page"/>
      </w:r>
    </w:p>
    <w:p w14:paraId="5F7A58A0" w14:textId="7E2630DC" w:rsidR="00B17E01" w:rsidRPr="00E237AC" w:rsidRDefault="471B50F9" w:rsidP="00A23776">
      <w:pPr>
        <w:pStyle w:val="RSCheading1"/>
      </w:pPr>
      <w:r w:rsidRPr="471B50F9">
        <w:lastRenderedPageBreak/>
        <w:t>Learning objectives</w:t>
      </w:r>
    </w:p>
    <w:p w14:paraId="2CE65A4A" w14:textId="1231E151" w:rsidR="00167836" w:rsidRPr="00A23776" w:rsidRDefault="00167836" w:rsidP="00A23776">
      <w:pPr>
        <w:pStyle w:val="RSCbasictext"/>
      </w:pPr>
      <w:r w:rsidRPr="00A23776">
        <w:t>By the end of this session, you will be able to:</w:t>
      </w:r>
    </w:p>
    <w:p w14:paraId="22D75B24" w14:textId="6833F90D" w:rsidR="00B17E01" w:rsidRPr="00E237AC" w:rsidRDefault="00B17E01" w:rsidP="00A23776">
      <w:pPr>
        <w:pStyle w:val="RSCbulletedlist"/>
      </w:pPr>
      <w:r w:rsidRPr="00E237AC">
        <w:t>Explain the construction and use of a look-up chart.</w:t>
      </w:r>
    </w:p>
    <w:p w14:paraId="3AD02D53" w14:textId="77777777" w:rsidR="00B17E01" w:rsidRPr="00E237AC" w:rsidRDefault="00B17E01" w:rsidP="00A23776">
      <w:pPr>
        <w:pStyle w:val="RSCbulletedlist"/>
      </w:pPr>
      <w:r w:rsidRPr="00E237AC">
        <w:t>Follow instructions for carrying out a procedure to test hard water.</w:t>
      </w:r>
    </w:p>
    <w:p w14:paraId="5F679A4C" w14:textId="77777777" w:rsidR="00B17E01" w:rsidRPr="00E237AC" w:rsidRDefault="00B17E01" w:rsidP="00A23776">
      <w:pPr>
        <w:pStyle w:val="RSCbulletedlist"/>
      </w:pPr>
      <w:r w:rsidRPr="00E237AC">
        <w:t>Compare the effectiveness of different water filters.</w:t>
      </w:r>
    </w:p>
    <w:p w14:paraId="7878A5FB" w14:textId="73F50882" w:rsidR="00B17E01" w:rsidRPr="00E237AC" w:rsidRDefault="00B17E01" w:rsidP="00A23776">
      <w:pPr>
        <w:pStyle w:val="RSCbulletedlist"/>
      </w:pPr>
      <w:r w:rsidRPr="00E237AC">
        <w:t>Describe the domestic and health issues associated with hard water.</w:t>
      </w:r>
    </w:p>
    <w:p w14:paraId="6D1CB281" w14:textId="77777777" w:rsidR="00F31EEC" w:rsidRPr="00A23776" w:rsidRDefault="00F31EEC" w:rsidP="00A23776">
      <w:pPr>
        <w:pStyle w:val="RSCheading1"/>
      </w:pPr>
      <w:r w:rsidRPr="00A23776">
        <w:t xml:space="preserve">Introduction </w:t>
      </w:r>
    </w:p>
    <w:p w14:paraId="167F1BE9" w14:textId="68A27984" w:rsidR="0057330A" w:rsidRPr="009E5E1C" w:rsidRDefault="00CD5CE3" w:rsidP="00A23776">
      <w:pPr>
        <w:pStyle w:val="RSCbasictext"/>
      </w:pPr>
      <w:r w:rsidRPr="00F04776">
        <w:t>In</w:t>
      </w:r>
      <w:r w:rsidR="00F04776">
        <w:t xml:space="preserve"> this practical</w:t>
      </w:r>
      <w:r w:rsidR="0004056F">
        <w:t>,</w:t>
      </w:r>
      <w:r w:rsidRPr="00F04776">
        <w:t xml:space="preserve"> you will</w:t>
      </w:r>
      <w:r w:rsidR="00D55D95">
        <w:t xml:space="preserve"> work in pairs or groups of three to </w:t>
      </w:r>
      <w:r w:rsidRPr="00F04776">
        <w:t>measur</w:t>
      </w:r>
      <w:r w:rsidR="00733588" w:rsidRPr="00F04776">
        <w:t>e</w:t>
      </w:r>
      <w:r w:rsidRPr="00F04776">
        <w:t xml:space="preserve"> the concentration of calcium ions</w:t>
      </w:r>
      <w:r w:rsidR="00D02148">
        <w:t>, in parts per million</w:t>
      </w:r>
      <w:r w:rsidRPr="00F04776">
        <w:t xml:space="preserve"> (</w:t>
      </w:r>
      <w:r w:rsidRPr="00686E9F">
        <w:rPr>
          <w:rFonts w:ascii="Cambria Math" w:hAnsi="Cambria Math"/>
          <w:sz w:val="24"/>
          <w:szCs w:val="24"/>
        </w:rPr>
        <w:t>ppm</w:t>
      </w:r>
      <w:r w:rsidRPr="00F04776">
        <w:t>)</w:t>
      </w:r>
      <w:r w:rsidR="00D02148">
        <w:t xml:space="preserve">, </w:t>
      </w:r>
      <w:r w:rsidR="00733588" w:rsidRPr="00F04776">
        <w:t>in some solutions of known concentration</w:t>
      </w:r>
      <w:r w:rsidRPr="00F04776">
        <w:t xml:space="preserve">. </w:t>
      </w:r>
      <w:r w:rsidR="00733588" w:rsidRPr="00F04776">
        <w:t xml:space="preserve">Using the results, you will </w:t>
      </w:r>
      <w:r w:rsidRPr="00F04776">
        <w:t>create a look-up chart</w:t>
      </w:r>
      <w:r w:rsidR="00733588" w:rsidRPr="00F04776">
        <w:t>. This will allow you to measure the hardness of a</w:t>
      </w:r>
      <w:r w:rsidRPr="00F04776">
        <w:t xml:space="preserve"> range of </w:t>
      </w:r>
      <w:r w:rsidR="00733588" w:rsidRPr="00F04776">
        <w:t xml:space="preserve">unknown </w:t>
      </w:r>
      <w:r w:rsidRPr="00F04776">
        <w:t>water samples.</w:t>
      </w:r>
      <w:r w:rsidR="006C565D">
        <w:t xml:space="preserve"> </w:t>
      </w:r>
      <w:r w:rsidRPr="00F04776">
        <w:t xml:space="preserve">You will then </w:t>
      </w:r>
      <w:r w:rsidR="0098190D" w:rsidRPr="00F04776">
        <w:t>investigate</w:t>
      </w:r>
      <w:r w:rsidRPr="00F04776">
        <w:t xml:space="preserve"> how well different water filters remove calcium</w:t>
      </w:r>
      <w:r w:rsidR="00D02148">
        <w:t xml:space="preserve"> ions</w:t>
      </w:r>
      <w:r w:rsidRPr="00F04776">
        <w:t xml:space="preserve"> from </w:t>
      </w:r>
      <w:r w:rsidR="00626E9E">
        <w:t xml:space="preserve">a </w:t>
      </w:r>
      <w:r w:rsidR="00D02148">
        <w:t>solution with a very high concentration</w:t>
      </w:r>
      <w:r w:rsidR="00784F74">
        <w:t>:</w:t>
      </w:r>
      <w:r w:rsidR="00E00669">
        <w:t xml:space="preserve"> </w:t>
      </w:r>
      <w:r w:rsidR="00D02148">
        <w:t xml:space="preserve">500 </w:t>
      </w:r>
      <w:r w:rsidR="00825CB7">
        <w:t>parts per million (</w:t>
      </w:r>
      <w:r w:rsidR="00D02148" w:rsidRPr="00686E9F">
        <w:rPr>
          <w:rFonts w:ascii="Cambria Math" w:hAnsi="Cambria Math"/>
          <w:sz w:val="24"/>
          <w:szCs w:val="24"/>
        </w:rPr>
        <w:t>ppm</w:t>
      </w:r>
      <w:r w:rsidR="00D02148">
        <w:t>).</w:t>
      </w:r>
    </w:p>
    <w:p w14:paraId="6331229C" w14:textId="2A967410" w:rsidR="00E00669" w:rsidRPr="00115A41" w:rsidRDefault="00E00669" w:rsidP="00A23776">
      <w:pPr>
        <w:pStyle w:val="RSCbasictext"/>
      </w:pPr>
      <w:r w:rsidRPr="00115A41">
        <w:t>The concentration of dissolved calcium ions (otherwise known as the ‘hardness’ of the water) can be determined by taking one kilogram of water (</w:t>
      </w:r>
      <w:r w:rsidR="00784F74">
        <w:t xml:space="preserve">approximately </w:t>
      </w:r>
      <w:r w:rsidRPr="00115A41">
        <w:t>one litre) and finding the mass of dissolved calcium ions in milligrams.</w:t>
      </w:r>
    </w:p>
    <w:p w14:paraId="6F099D33" w14:textId="3B68A4F5" w:rsidR="00E00669" w:rsidRPr="00115A41" w:rsidRDefault="00E00669" w:rsidP="00A23776">
      <w:pPr>
        <w:pStyle w:val="RSCbasictext"/>
      </w:pPr>
      <w:r w:rsidRPr="00115A41">
        <w:t xml:space="preserve">A </w:t>
      </w:r>
      <w:r w:rsidR="00167836" w:rsidRPr="00115A41">
        <w:t>1</w:t>
      </w:r>
      <w:r w:rsidR="00784F74">
        <w:t> </w:t>
      </w:r>
      <w:r w:rsidRPr="00686E9F">
        <w:rPr>
          <w:rFonts w:ascii="Cambria Math" w:hAnsi="Cambria Math"/>
          <w:sz w:val="24"/>
          <w:szCs w:val="24"/>
        </w:rPr>
        <w:t>kg</w:t>
      </w:r>
      <w:r w:rsidRPr="00115A41">
        <w:t xml:space="preserve"> sample of water containing 0.</w:t>
      </w:r>
      <w:r w:rsidR="00784F74" w:rsidRPr="00115A41">
        <w:t>100</w:t>
      </w:r>
      <w:r w:rsidR="00784F74">
        <w:t> </w:t>
      </w:r>
      <w:r w:rsidRPr="00686E9F">
        <w:rPr>
          <w:rFonts w:ascii="Cambria Math" w:hAnsi="Cambria Math"/>
          <w:sz w:val="24"/>
          <w:szCs w:val="24"/>
        </w:rPr>
        <w:t>g</w:t>
      </w:r>
      <w:r w:rsidRPr="00115A41">
        <w:t xml:space="preserve"> (</w:t>
      </w:r>
      <w:r w:rsidR="00784F74" w:rsidRPr="00115A41">
        <w:t>100</w:t>
      </w:r>
      <w:r w:rsidR="00784F74">
        <w:t> </w:t>
      </w:r>
      <w:r w:rsidRPr="00686E9F">
        <w:rPr>
          <w:rFonts w:ascii="Cambria Math" w:hAnsi="Cambria Math"/>
          <w:sz w:val="24"/>
          <w:szCs w:val="24"/>
        </w:rPr>
        <w:t>mg</w:t>
      </w:r>
      <w:r w:rsidRPr="00115A41">
        <w:t xml:space="preserve">) of calcium ions has a concentration of </w:t>
      </w:r>
      <w:r w:rsidR="00784F74" w:rsidRPr="00E237AC">
        <w:t>100</w:t>
      </w:r>
      <w:r w:rsidR="00784F74">
        <w:t> </w:t>
      </w:r>
      <w:r w:rsidRPr="00686E9F">
        <w:rPr>
          <w:rFonts w:ascii="Cambria Math" w:hAnsi="Cambria Math"/>
          <w:sz w:val="24"/>
          <w:szCs w:val="24"/>
        </w:rPr>
        <w:t>ppm</w:t>
      </w:r>
      <w:r w:rsidRPr="00115A41">
        <w:t>.</w:t>
      </w:r>
    </w:p>
    <w:p w14:paraId="687747E9" w14:textId="77777777" w:rsidR="005B69B4" w:rsidRDefault="005B69B4" w:rsidP="00A23776">
      <w:pPr>
        <w:pStyle w:val="RSCbasictext"/>
      </w:pPr>
      <w:r>
        <w:t xml:space="preserve">The table shows the classification of the hardness of water samples according to the concentration of calcium ions dissolved in the water. You will need to refer to these </w:t>
      </w:r>
      <w:r w:rsidRPr="008562BC">
        <w:t xml:space="preserve">numbers during </w:t>
      </w:r>
      <w:r w:rsidRPr="00A23776">
        <w:rPr>
          <w:b/>
          <w:bCs/>
          <w:color w:val="C80C2F"/>
        </w:rPr>
        <w:t>Activities 1</w:t>
      </w:r>
      <w:r w:rsidRPr="003A7B20">
        <w:t>,</w:t>
      </w:r>
      <w:r w:rsidRPr="00151BEE">
        <w:rPr>
          <w:b/>
          <w:bCs/>
        </w:rPr>
        <w:t xml:space="preserve"> </w:t>
      </w:r>
      <w:r w:rsidRPr="00A23776">
        <w:rPr>
          <w:b/>
          <w:bCs/>
          <w:color w:val="C80C2F"/>
        </w:rPr>
        <w:t>2</w:t>
      </w:r>
      <w:r w:rsidRPr="00151BEE">
        <w:rPr>
          <w:b/>
          <w:bCs/>
        </w:rPr>
        <w:t xml:space="preserve"> </w:t>
      </w:r>
      <w:r w:rsidRPr="00F31EEC">
        <w:t>and</w:t>
      </w:r>
      <w:r w:rsidRPr="00151BEE">
        <w:rPr>
          <w:b/>
          <w:bCs/>
        </w:rPr>
        <w:t xml:space="preserve"> </w:t>
      </w:r>
      <w:r w:rsidRPr="00A23776">
        <w:rPr>
          <w:b/>
          <w:bCs/>
          <w:color w:val="C80C2F"/>
        </w:rPr>
        <w:t>3</w:t>
      </w:r>
      <w:r>
        <w:t>.</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5B69B4" w:rsidRPr="00F37E50" w14:paraId="318AA1C9" w14:textId="77777777" w:rsidTr="000A7C7B">
        <w:trPr>
          <w:trHeight w:val="510"/>
          <w:jc w:val="center"/>
        </w:trPr>
        <w:tc>
          <w:tcPr>
            <w:tcW w:w="3402" w:type="dxa"/>
            <w:shd w:val="clear" w:color="auto" w:fill="004976"/>
            <w:tcMar>
              <w:top w:w="15" w:type="dxa"/>
              <w:left w:w="108" w:type="dxa"/>
              <w:bottom w:w="0" w:type="dxa"/>
              <w:right w:w="108" w:type="dxa"/>
            </w:tcMar>
            <w:vAlign w:val="center"/>
            <w:hideMark/>
          </w:tcPr>
          <w:p w14:paraId="430E98B3" w14:textId="77777777" w:rsidR="005B69B4" w:rsidRPr="005F0669" w:rsidRDefault="005B69B4" w:rsidP="00174477">
            <w:pPr>
              <w:spacing w:line="240" w:lineRule="auto"/>
              <w:jc w:val="center"/>
              <w:rPr>
                <w:rFonts w:ascii="Arial" w:hAnsi="Arial" w:cs="Arial"/>
                <w:color w:val="000000" w:themeColor="text1"/>
                <w:sz w:val="22"/>
              </w:rPr>
            </w:pPr>
            <w:r w:rsidRPr="00374139">
              <w:rPr>
                <w:rFonts w:ascii="Arial" w:hAnsi="Arial" w:cs="Arial"/>
                <w:b/>
                <w:bCs/>
                <w:color w:val="FFFFFF" w:themeColor="background1"/>
                <w:sz w:val="22"/>
              </w:rPr>
              <w:t>Classification</w:t>
            </w:r>
          </w:p>
        </w:tc>
        <w:tc>
          <w:tcPr>
            <w:tcW w:w="3402" w:type="dxa"/>
            <w:shd w:val="clear" w:color="auto" w:fill="004976"/>
            <w:tcMar>
              <w:top w:w="15" w:type="dxa"/>
              <w:left w:w="108" w:type="dxa"/>
              <w:bottom w:w="0" w:type="dxa"/>
              <w:right w:w="108" w:type="dxa"/>
            </w:tcMar>
            <w:vAlign w:val="center"/>
            <w:hideMark/>
          </w:tcPr>
          <w:p w14:paraId="2204E9D0" w14:textId="68BB98DC" w:rsidR="005B69B4" w:rsidRPr="005F0669" w:rsidRDefault="005B69B4" w:rsidP="00174477">
            <w:pPr>
              <w:spacing w:line="240" w:lineRule="auto"/>
              <w:jc w:val="center"/>
              <w:rPr>
                <w:rFonts w:ascii="Arial" w:hAnsi="Arial" w:cs="Arial"/>
                <w:color w:val="000000" w:themeColor="text1"/>
                <w:sz w:val="22"/>
              </w:rPr>
            </w:pPr>
            <w:r w:rsidRPr="00374139">
              <w:rPr>
                <w:rFonts w:ascii="Arial" w:hAnsi="Arial" w:cs="Arial"/>
                <w:b/>
                <w:bCs/>
                <w:color w:val="FFFFFF" w:themeColor="background1"/>
                <w:sz w:val="22"/>
              </w:rPr>
              <w:t>Concentration/</w:t>
            </w:r>
            <w:r w:rsidRPr="00686E9F">
              <w:rPr>
                <w:rFonts w:ascii="Cambria Math" w:hAnsi="Cambria Math" w:cs="Arial"/>
                <w:b/>
                <w:bCs/>
                <w:color w:val="FFFFFF" w:themeColor="background1"/>
                <w:szCs w:val="24"/>
              </w:rPr>
              <w:t>ppm</w:t>
            </w:r>
          </w:p>
        </w:tc>
      </w:tr>
      <w:tr w:rsidR="005B69B4" w:rsidRPr="00F37E50" w14:paraId="6EA0004B" w14:textId="77777777" w:rsidTr="000A7C7B">
        <w:trPr>
          <w:trHeight w:val="510"/>
          <w:jc w:val="center"/>
        </w:trPr>
        <w:tc>
          <w:tcPr>
            <w:tcW w:w="3402" w:type="dxa"/>
            <w:shd w:val="clear" w:color="auto" w:fill="auto"/>
            <w:tcMar>
              <w:top w:w="15" w:type="dxa"/>
              <w:left w:w="108" w:type="dxa"/>
              <w:bottom w:w="0" w:type="dxa"/>
              <w:right w:w="108" w:type="dxa"/>
            </w:tcMar>
            <w:vAlign w:val="center"/>
            <w:hideMark/>
          </w:tcPr>
          <w:p w14:paraId="2E6D71F7" w14:textId="77777777" w:rsidR="005B69B4" w:rsidRPr="00174477" w:rsidRDefault="005B69B4" w:rsidP="00174477">
            <w:pPr>
              <w:spacing w:line="240" w:lineRule="auto"/>
              <w:jc w:val="center"/>
              <w:rPr>
                <w:rFonts w:ascii="Arial" w:hAnsi="Arial" w:cs="Arial"/>
                <w:color w:val="000000" w:themeColor="text1"/>
                <w:sz w:val="22"/>
              </w:rPr>
            </w:pPr>
            <w:r w:rsidRPr="00174477">
              <w:rPr>
                <w:rFonts w:ascii="Arial" w:hAnsi="Arial" w:cs="Arial"/>
                <w:color w:val="000000" w:themeColor="text1"/>
                <w:sz w:val="22"/>
              </w:rPr>
              <w:t>Soft</w:t>
            </w:r>
          </w:p>
        </w:tc>
        <w:tc>
          <w:tcPr>
            <w:tcW w:w="3402" w:type="dxa"/>
            <w:shd w:val="clear" w:color="auto" w:fill="auto"/>
            <w:tcMar>
              <w:top w:w="15" w:type="dxa"/>
              <w:left w:w="108" w:type="dxa"/>
              <w:bottom w:w="0" w:type="dxa"/>
              <w:right w:w="108" w:type="dxa"/>
            </w:tcMar>
            <w:vAlign w:val="center"/>
            <w:hideMark/>
          </w:tcPr>
          <w:p w14:paraId="37B9D152" w14:textId="5F581A4E" w:rsidR="005B69B4" w:rsidRPr="005F0669" w:rsidRDefault="005B69B4" w:rsidP="00174477">
            <w:pPr>
              <w:spacing w:line="240" w:lineRule="auto"/>
              <w:jc w:val="center"/>
              <w:rPr>
                <w:rFonts w:ascii="Arial" w:hAnsi="Arial" w:cs="Arial"/>
                <w:color w:val="000000" w:themeColor="text1"/>
                <w:sz w:val="22"/>
              </w:rPr>
            </w:pPr>
            <w:r w:rsidRPr="005F0669">
              <w:rPr>
                <w:rFonts w:ascii="Arial" w:hAnsi="Arial" w:cs="Arial"/>
                <w:color w:val="000000" w:themeColor="text1"/>
                <w:sz w:val="22"/>
              </w:rPr>
              <w:t>&lt;</w:t>
            </w:r>
            <w:r w:rsidR="0004056F">
              <w:rPr>
                <w:rFonts w:ascii="Arial" w:hAnsi="Arial" w:cs="Arial"/>
                <w:color w:val="000000" w:themeColor="text1"/>
                <w:sz w:val="22"/>
              </w:rPr>
              <w:t xml:space="preserve"> </w:t>
            </w:r>
            <w:r w:rsidRPr="005F0669">
              <w:rPr>
                <w:rFonts w:ascii="Arial" w:hAnsi="Arial" w:cs="Arial"/>
                <w:color w:val="000000" w:themeColor="text1"/>
                <w:sz w:val="22"/>
              </w:rPr>
              <w:t>60</w:t>
            </w:r>
          </w:p>
        </w:tc>
      </w:tr>
      <w:tr w:rsidR="005B69B4" w:rsidRPr="00F37E50" w14:paraId="7E020A8A" w14:textId="77777777" w:rsidTr="000A7C7B">
        <w:trPr>
          <w:trHeight w:val="510"/>
          <w:jc w:val="center"/>
        </w:trPr>
        <w:tc>
          <w:tcPr>
            <w:tcW w:w="3402" w:type="dxa"/>
            <w:shd w:val="clear" w:color="auto" w:fill="auto"/>
            <w:tcMar>
              <w:top w:w="15" w:type="dxa"/>
              <w:left w:w="108" w:type="dxa"/>
              <w:bottom w:w="0" w:type="dxa"/>
              <w:right w:w="108" w:type="dxa"/>
            </w:tcMar>
            <w:vAlign w:val="center"/>
            <w:hideMark/>
          </w:tcPr>
          <w:p w14:paraId="0B381E5B" w14:textId="77777777" w:rsidR="005B69B4" w:rsidRPr="00174477" w:rsidRDefault="005B69B4" w:rsidP="00174477">
            <w:pPr>
              <w:spacing w:line="240" w:lineRule="auto"/>
              <w:jc w:val="center"/>
              <w:rPr>
                <w:rFonts w:ascii="Arial" w:hAnsi="Arial" w:cs="Arial"/>
                <w:color w:val="000000" w:themeColor="text1"/>
                <w:sz w:val="22"/>
              </w:rPr>
            </w:pPr>
            <w:r w:rsidRPr="00174477">
              <w:rPr>
                <w:rFonts w:ascii="Arial" w:hAnsi="Arial" w:cs="Arial"/>
                <w:color w:val="000000" w:themeColor="text1"/>
                <w:sz w:val="22"/>
              </w:rPr>
              <w:t>Moderately hard</w:t>
            </w:r>
          </w:p>
        </w:tc>
        <w:tc>
          <w:tcPr>
            <w:tcW w:w="3402" w:type="dxa"/>
            <w:shd w:val="clear" w:color="auto" w:fill="auto"/>
            <w:tcMar>
              <w:top w:w="15" w:type="dxa"/>
              <w:left w:w="108" w:type="dxa"/>
              <w:bottom w:w="0" w:type="dxa"/>
              <w:right w:w="108" w:type="dxa"/>
            </w:tcMar>
            <w:vAlign w:val="center"/>
            <w:hideMark/>
          </w:tcPr>
          <w:p w14:paraId="02F14C20" w14:textId="77777777" w:rsidR="005B69B4" w:rsidRPr="005F0669" w:rsidRDefault="005B69B4" w:rsidP="00174477">
            <w:pPr>
              <w:spacing w:line="240" w:lineRule="auto"/>
              <w:jc w:val="center"/>
              <w:rPr>
                <w:rFonts w:ascii="Arial" w:hAnsi="Arial" w:cs="Arial"/>
                <w:color w:val="000000" w:themeColor="text1"/>
                <w:sz w:val="22"/>
              </w:rPr>
            </w:pPr>
            <w:r w:rsidRPr="005F0669">
              <w:rPr>
                <w:rFonts w:ascii="Arial" w:hAnsi="Arial" w:cs="Arial"/>
                <w:color w:val="000000" w:themeColor="text1"/>
                <w:sz w:val="22"/>
              </w:rPr>
              <w:t>60</w:t>
            </w:r>
            <w:r>
              <w:rPr>
                <w:rFonts w:ascii="Arial" w:hAnsi="Arial" w:cs="Arial"/>
                <w:color w:val="000000" w:themeColor="text1"/>
                <w:sz w:val="22"/>
              </w:rPr>
              <w:t>–</w:t>
            </w:r>
            <w:r w:rsidRPr="005F0669">
              <w:rPr>
                <w:rFonts w:ascii="Arial" w:hAnsi="Arial" w:cs="Arial"/>
                <w:color w:val="000000" w:themeColor="text1"/>
                <w:sz w:val="22"/>
              </w:rPr>
              <w:t>120</w:t>
            </w:r>
          </w:p>
        </w:tc>
      </w:tr>
      <w:tr w:rsidR="005B69B4" w:rsidRPr="00F37E50" w14:paraId="2A634E98" w14:textId="77777777" w:rsidTr="000A7C7B">
        <w:trPr>
          <w:trHeight w:val="510"/>
          <w:jc w:val="center"/>
        </w:trPr>
        <w:tc>
          <w:tcPr>
            <w:tcW w:w="3402" w:type="dxa"/>
            <w:shd w:val="clear" w:color="auto" w:fill="auto"/>
            <w:tcMar>
              <w:top w:w="15" w:type="dxa"/>
              <w:left w:w="108" w:type="dxa"/>
              <w:bottom w:w="0" w:type="dxa"/>
              <w:right w:w="108" w:type="dxa"/>
            </w:tcMar>
            <w:vAlign w:val="center"/>
            <w:hideMark/>
          </w:tcPr>
          <w:p w14:paraId="2F5B42B4" w14:textId="77777777" w:rsidR="005B69B4" w:rsidRPr="00174477" w:rsidRDefault="005B69B4" w:rsidP="00174477">
            <w:pPr>
              <w:spacing w:line="240" w:lineRule="auto"/>
              <w:jc w:val="center"/>
              <w:rPr>
                <w:rFonts w:ascii="Arial" w:hAnsi="Arial" w:cs="Arial"/>
                <w:color w:val="000000" w:themeColor="text1"/>
                <w:sz w:val="22"/>
              </w:rPr>
            </w:pPr>
            <w:r w:rsidRPr="00174477">
              <w:rPr>
                <w:rFonts w:ascii="Arial" w:hAnsi="Arial" w:cs="Arial"/>
                <w:color w:val="000000" w:themeColor="text1"/>
                <w:sz w:val="22"/>
              </w:rPr>
              <w:t>Hard</w:t>
            </w:r>
          </w:p>
        </w:tc>
        <w:tc>
          <w:tcPr>
            <w:tcW w:w="3402" w:type="dxa"/>
            <w:shd w:val="clear" w:color="auto" w:fill="auto"/>
            <w:tcMar>
              <w:top w:w="15" w:type="dxa"/>
              <w:left w:w="108" w:type="dxa"/>
              <w:bottom w:w="0" w:type="dxa"/>
              <w:right w:w="108" w:type="dxa"/>
            </w:tcMar>
            <w:vAlign w:val="center"/>
            <w:hideMark/>
          </w:tcPr>
          <w:p w14:paraId="5B1AB374" w14:textId="77777777" w:rsidR="005B69B4" w:rsidRPr="005F0669" w:rsidRDefault="005B69B4" w:rsidP="00174477">
            <w:pPr>
              <w:spacing w:line="240" w:lineRule="auto"/>
              <w:jc w:val="center"/>
              <w:rPr>
                <w:rFonts w:ascii="Arial" w:hAnsi="Arial" w:cs="Arial"/>
                <w:color w:val="000000" w:themeColor="text1"/>
                <w:sz w:val="22"/>
              </w:rPr>
            </w:pPr>
            <w:r w:rsidRPr="005F0669">
              <w:rPr>
                <w:rFonts w:ascii="Arial" w:hAnsi="Arial" w:cs="Arial"/>
                <w:color w:val="000000" w:themeColor="text1"/>
                <w:sz w:val="22"/>
              </w:rPr>
              <w:t>120</w:t>
            </w:r>
            <w:r>
              <w:rPr>
                <w:rFonts w:ascii="Arial" w:hAnsi="Arial" w:cs="Arial"/>
                <w:color w:val="000000" w:themeColor="text1"/>
                <w:sz w:val="22"/>
              </w:rPr>
              <w:t>–</w:t>
            </w:r>
            <w:r w:rsidRPr="005F0669">
              <w:rPr>
                <w:rFonts w:ascii="Arial" w:hAnsi="Arial" w:cs="Arial"/>
                <w:color w:val="000000" w:themeColor="text1"/>
                <w:sz w:val="22"/>
              </w:rPr>
              <w:t>180</w:t>
            </w:r>
          </w:p>
        </w:tc>
      </w:tr>
      <w:tr w:rsidR="005B69B4" w:rsidRPr="00F37E50" w14:paraId="2E8731EF" w14:textId="77777777" w:rsidTr="000A7C7B">
        <w:trPr>
          <w:trHeight w:val="510"/>
          <w:jc w:val="center"/>
        </w:trPr>
        <w:tc>
          <w:tcPr>
            <w:tcW w:w="3402" w:type="dxa"/>
            <w:shd w:val="clear" w:color="auto" w:fill="auto"/>
            <w:tcMar>
              <w:top w:w="15" w:type="dxa"/>
              <w:left w:w="108" w:type="dxa"/>
              <w:bottom w:w="0" w:type="dxa"/>
              <w:right w:w="108" w:type="dxa"/>
            </w:tcMar>
            <w:vAlign w:val="center"/>
            <w:hideMark/>
          </w:tcPr>
          <w:p w14:paraId="3ECAF4CF" w14:textId="77777777" w:rsidR="005B69B4" w:rsidRPr="00174477" w:rsidRDefault="005B69B4" w:rsidP="00174477">
            <w:pPr>
              <w:spacing w:line="240" w:lineRule="auto"/>
              <w:jc w:val="center"/>
              <w:rPr>
                <w:rFonts w:ascii="Arial" w:hAnsi="Arial" w:cs="Arial"/>
                <w:color w:val="000000" w:themeColor="text1"/>
                <w:sz w:val="22"/>
              </w:rPr>
            </w:pPr>
            <w:r w:rsidRPr="00174477">
              <w:rPr>
                <w:rFonts w:ascii="Arial" w:hAnsi="Arial" w:cs="Arial"/>
                <w:color w:val="000000" w:themeColor="text1"/>
                <w:sz w:val="22"/>
              </w:rPr>
              <w:t>Very hard</w:t>
            </w:r>
          </w:p>
        </w:tc>
        <w:tc>
          <w:tcPr>
            <w:tcW w:w="3402" w:type="dxa"/>
            <w:shd w:val="clear" w:color="auto" w:fill="auto"/>
            <w:tcMar>
              <w:top w:w="15" w:type="dxa"/>
              <w:left w:w="108" w:type="dxa"/>
              <w:bottom w:w="0" w:type="dxa"/>
              <w:right w:w="108" w:type="dxa"/>
            </w:tcMar>
            <w:vAlign w:val="center"/>
            <w:hideMark/>
          </w:tcPr>
          <w:p w14:paraId="0B1E9001" w14:textId="77777777" w:rsidR="005B69B4" w:rsidRPr="005F0669" w:rsidRDefault="005B69B4" w:rsidP="00174477">
            <w:pPr>
              <w:spacing w:line="240" w:lineRule="auto"/>
              <w:jc w:val="center"/>
              <w:rPr>
                <w:rFonts w:ascii="Arial" w:hAnsi="Arial" w:cs="Arial"/>
                <w:color w:val="000000" w:themeColor="text1"/>
                <w:sz w:val="22"/>
              </w:rPr>
            </w:pPr>
            <w:r w:rsidRPr="005F0669">
              <w:rPr>
                <w:rFonts w:ascii="Arial" w:hAnsi="Arial" w:cs="Arial"/>
                <w:color w:val="000000" w:themeColor="text1"/>
                <w:sz w:val="22"/>
              </w:rPr>
              <w:t>&gt; 181</w:t>
            </w:r>
          </w:p>
        </w:tc>
      </w:tr>
    </w:tbl>
    <w:p w14:paraId="7B1DB5DF" w14:textId="77777777" w:rsidR="00FF1DC3" w:rsidRDefault="00FF1DC3" w:rsidP="00C06244">
      <w:pPr>
        <w:pStyle w:val="RSCbasictext"/>
      </w:pPr>
      <w:r>
        <w:br w:type="page"/>
      </w:r>
    </w:p>
    <w:p w14:paraId="2E54E8AD" w14:textId="2836D28F" w:rsidR="00CA613C" w:rsidRPr="00F04776" w:rsidRDefault="00167836" w:rsidP="0064193E">
      <w:pPr>
        <w:pStyle w:val="RSCheading1"/>
      </w:pPr>
      <w:r w:rsidRPr="0064193E">
        <w:rPr>
          <w:color w:val="C80C2F"/>
        </w:rPr>
        <w:lastRenderedPageBreak/>
        <w:t>Activity</w:t>
      </w:r>
      <w:r w:rsidR="00081DA0" w:rsidRPr="0064193E">
        <w:rPr>
          <w:color w:val="C80C2F"/>
        </w:rPr>
        <w:t xml:space="preserve"> </w:t>
      </w:r>
      <w:r w:rsidRPr="0064193E">
        <w:rPr>
          <w:color w:val="C80C2F"/>
        </w:rPr>
        <w:t>1</w:t>
      </w:r>
      <w:r w:rsidR="0064193E" w:rsidRPr="0064193E">
        <w:rPr>
          <w:color w:val="C80C2F"/>
        </w:rPr>
        <w:t>:</w:t>
      </w:r>
      <w:r w:rsidRPr="0064193E">
        <w:rPr>
          <w:color w:val="C80C2F"/>
        </w:rPr>
        <w:t xml:space="preserve"> </w:t>
      </w:r>
      <w:r w:rsidR="0064193E">
        <w:t>m</w:t>
      </w:r>
      <w:r w:rsidR="0098190D" w:rsidRPr="00F04776">
        <w:t xml:space="preserve">easuring calcium </w:t>
      </w:r>
      <w:proofErr w:type="gramStart"/>
      <w:r w:rsidR="0098190D" w:rsidRPr="00F04776">
        <w:t>concentrations</w:t>
      </w:r>
      <w:proofErr w:type="gramEnd"/>
    </w:p>
    <w:p w14:paraId="6702D724" w14:textId="428405A2" w:rsidR="00963A63" w:rsidRPr="00F04776" w:rsidRDefault="0063331A" w:rsidP="00C15F17">
      <w:pPr>
        <w:pStyle w:val="RSCbasictext"/>
      </w:pPr>
      <w:r w:rsidRPr="00F04776">
        <w:t xml:space="preserve">You </w:t>
      </w:r>
      <w:r w:rsidRPr="00963A63">
        <w:t xml:space="preserve">will </w:t>
      </w:r>
      <w:r w:rsidR="004A2B17" w:rsidRPr="00963A63">
        <w:t xml:space="preserve">measure the calcium ion concentration </w:t>
      </w:r>
      <w:r w:rsidR="00A0375C" w:rsidRPr="00963A63">
        <w:t>in a range of solutions and assess their ‘hardness’</w:t>
      </w:r>
      <w:r w:rsidR="00B14598" w:rsidRPr="00963A63">
        <w:t xml:space="preserve"> by adding </w:t>
      </w:r>
      <w:r w:rsidR="00FF377B" w:rsidRPr="00963A63">
        <w:t xml:space="preserve">a </w:t>
      </w:r>
      <w:r w:rsidR="00963A63" w:rsidRPr="00963A63">
        <w:t>coloured indicator</w:t>
      </w:r>
      <w:r w:rsidR="00963A63" w:rsidRPr="00963A63" w:rsidDel="00963A63">
        <w:t xml:space="preserve"> </w:t>
      </w:r>
      <w:r w:rsidRPr="00963A63">
        <w:t xml:space="preserve">and a </w:t>
      </w:r>
      <w:r w:rsidR="00963A63" w:rsidRPr="00963A63">
        <w:t>reagent called</w:t>
      </w:r>
      <w:r w:rsidR="00606B40">
        <w:t xml:space="preserve"> </w:t>
      </w:r>
      <w:r w:rsidR="00C46367">
        <w:t>ethylenediaminetetraacetic acid (</w:t>
      </w:r>
      <w:r w:rsidR="00963A63" w:rsidRPr="00963A63">
        <w:rPr>
          <w:iCs/>
        </w:rPr>
        <w:t>EDTA</w:t>
      </w:r>
      <w:r w:rsidR="00C46367">
        <w:rPr>
          <w:iCs/>
        </w:rPr>
        <w:t>)</w:t>
      </w:r>
      <w:r w:rsidR="006C565D" w:rsidRPr="00963A63">
        <w:t xml:space="preserve">. </w:t>
      </w:r>
      <w:r w:rsidR="00963A63" w:rsidRPr="00E237AC">
        <w:t xml:space="preserve">When the indicator </w:t>
      </w:r>
      <w:proofErr w:type="gramStart"/>
      <w:r w:rsidR="00963A63" w:rsidRPr="00E237AC">
        <w:t>is added</w:t>
      </w:r>
      <w:proofErr w:type="gramEnd"/>
      <w:r w:rsidR="00963A63" w:rsidRPr="00E237AC">
        <w:t xml:space="preserve">, it binds with the calcium ions, producing a red colour. As EDTA </w:t>
      </w:r>
      <w:proofErr w:type="gramStart"/>
      <w:r w:rsidR="00963A63" w:rsidRPr="00E237AC">
        <w:t>is then added</w:t>
      </w:r>
      <w:proofErr w:type="gramEnd"/>
      <w:r w:rsidR="00963A63" w:rsidRPr="00E237AC">
        <w:t>, the calcium leaves the indicator and bonds with the EDTA, producing a blue colour.</w:t>
      </w:r>
      <w:r w:rsidR="00963A63" w:rsidRPr="00E237AC">
        <w:rPr>
          <w:sz w:val="21"/>
          <w:szCs w:val="21"/>
        </w:rPr>
        <w:t xml:space="preserve"> </w:t>
      </w:r>
    </w:p>
    <w:p w14:paraId="0A6F03D3" w14:textId="7FE423AF" w:rsidR="00A811D2" w:rsidRDefault="006C565D" w:rsidP="00C15F17">
      <w:pPr>
        <w:pStyle w:val="RSCbasictext"/>
      </w:pPr>
      <w:r>
        <w:t>T</w:t>
      </w:r>
      <w:r w:rsidR="0063331A" w:rsidRPr="00F04776">
        <w:t xml:space="preserve">he higher the </w:t>
      </w:r>
      <w:r>
        <w:t xml:space="preserve">concentration (in </w:t>
      </w:r>
      <w:r w:rsidR="0063331A" w:rsidRPr="00F04776">
        <w:t>ppm</w:t>
      </w:r>
      <w:r>
        <w:t>)</w:t>
      </w:r>
      <w:r w:rsidR="0063331A" w:rsidRPr="00F04776">
        <w:t xml:space="preserve"> of the calcium </w:t>
      </w:r>
      <w:r w:rsidR="00777099">
        <w:t xml:space="preserve">ions in the </w:t>
      </w:r>
      <w:r w:rsidR="0063331A" w:rsidRPr="00F04776">
        <w:t>solution</w:t>
      </w:r>
      <w:r w:rsidR="00A811D2" w:rsidRPr="00F04776">
        <w:t xml:space="preserve">, the </w:t>
      </w:r>
      <w:r w:rsidR="00374AE1">
        <w:t>higher the number</w:t>
      </w:r>
      <w:r w:rsidR="00374AE1" w:rsidRPr="00F04776">
        <w:t xml:space="preserve"> </w:t>
      </w:r>
      <w:r w:rsidR="006150D1">
        <w:t xml:space="preserve">of </w:t>
      </w:r>
      <w:r w:rsidR="00A811D2" w:rsidRPr="00F04776">
        <w:t xml:space="preserve">drops of </w:t>
      </w:r>
      <w:r>
        <w:t>EDTA</w:t>
      </w:r>
      <w:r w:rsidR="00A811D2" w:rsidRPr="00F04776">
        <w:t xml:space="preserve"> needed to cause a colour change</w:t>
      </w:r>
      <w:r w:rsidR="0063331A" w:rsidRPr="00F04776">
        <w:t>.</w:t>
      </w:r>
      <w:r w:rsidR="003A3D35" w:rsidRPr="00F04776">
        <w:t xml:space="preserve"> </w:t>
      </w:r>
      <w:r w:rsidR="00A811D2" w:rsidRPr="00F04776">
        <w:t xml:space="preserve">The </w:t>
      </w:r>
      <w:r w:rsidR="00A811D2" w:rsidRPr="006C565D">
        <w:rPr>
          <w:iCs/>
        </w:rPr>
        <w:t>indicator</w:t>
      </w:r>
      <w:r w:rsidR="00374AE1">
        <w:rPr>
          <w:iCs/>
        </w:rPr>
        <w:t xml:space="preserve"> you will use</w:t>
      </w:r>
      <w:r w:rsidR="00A811D2" w:rsidRPr="006C565D">
        <w:rPr>
          <w:iCs/>
        </w:rPr>
        <w:t xml:space="preserve"> </w:t>
      </w:r>
      <w:r w:rsidR="00A811D2" w:rsidRPr="00F04776">
        <w:t>(Eriochrome-T-</w:t>
      </w:r>
      <w:r w:rsidR="001F4C92">
        <w:t>b</w:t>
      </w:r>
      <w:r w:rsidR="00A811D2" w:rsidRPr="00F04776">
        <w:t xml:space="preserve">lack) works best in a weakly alkaline solution. You will </w:t>
      </w:r>
      <w:r>
        <w:t>use</w:t>
      </w:r>
      <w:r w:rsidR="00A811D2" w:rsidRPr="00F04776">
        <w:t xml:space="preserve"> a</w:t>
      </w:r>
      <w:r w:rsidR="00A811D2" w:rsidRPr="006C565D">
        <w:rPr>
          <w:iCs/>
        </w:rPr>
        <w:t xml:space="preserve"> </w:t>
      </w:r>
      <w:r w:rsidR="00777099">
        <w:rPr>
          <w:iCs/>
        </w:rPr>
        <w:t>buffer</w:t>
      </w:r>
      <w:r w:rsidR="00A811D2" w:rsidRPr="00F04776">
        <w:t xml:space="preserve"> </w:t>
      </w:r>
      <w:r>
        <w:t>to</w:t>
      </w:r>
      <w:r w:rsidR="00A811D2" w:rsidRPr="00F04776">
        <w:t xml:space="preserve"> keep the </w:t>
      </w:r>
      <w:r w:rsidR="00777099">
        <w:t>solution</w:t>
      </w:r>
      <w:r w:rsidR="00A811D2" w:rsidRPr="00F04776">
        <w:t xml:space="preserve"> </w:t>
      </w:r>
      <w:r>
        <w:t xml:space="preserve">at </w:t>
      </w:r>
      <w:r w:rsidR="00C11254">
        <w:t>a</w:t>
      </w:r>
      <w:r w:rsidR="00C11254" w:rsidRPr="00F04776">
        <w:t xml:space="preserve"> </w:t>
      </w:r>
      <w:r>
        <w:t>pH</w:t>
      </w:r>
      <w:r w:rsidR="00C11254">
        <w:t xml:space="preserve"> value around</w:t>
      </w:r>
      <w:r>
        <w:t xml:space="preserve"> </w:t>
      </w:r>
      <w:r w:rsidR="00A811D2" w:rsidRPr="00F04776">
        <w:t xml:space="preserve">10. </w:t>
      </w:r>
    </w:p>
    <w:p w14:paraId="5B0994B8" w14:textId="77777777" w:rsidR="00BD3D61" w:rsidRPr="00BD3D61" w:rsidRDefault="00BD3D61" w:rsidP="00C15F17">
      <w:pPr>
        <w:pStyle w:val="RSCheading2"/>
      </w:pPr>
      <w:r w:rsidRPr="00BD3D61">
        <w:t>Equipment (per group)</w:t>
      </w:r>
    </w:p>
    <w:p w14:paraId="199B340F" w14:textId="29826D67" w:rsidR="00BD3D61" w:rsidRPr="00E237AC" w:rsidRDefault="00BD3D61" w:rsidP="003D3036">
      <w:pPr>
        <w:pStyle w:val="RSCbulletedlist"/>
        <w:spacing w:after="280"/>
      </w:pPr>
      <w:r w:rsidRPr="00E237AC">
        <w:t xml:space="preserve">6 </w:t>
      </w:r>
      <w:r w:rsidR="00784F74">
        <w:t>×</w:t>
      </w:r>
      <w:r w:rsidRPr="00E237AC">
        <w:t xml:space="preserve"> boiling tubes  </w:t>
      </w:r>
    </w:p>
    <w:p w14:paraId="7228D56C" w14:textId="0BABDAB1" w:rsidR="00BD3D61" w:rsidRPr="00E237AC" w:rsidRDefault="00BD3D61" w:rsidP="00C15F17">
      <w:pPr>
        <w:pStyle w:val="RSCbulletedlist"/>
      </w:pPr>
      <w:r w:rsidRPr="00E237AC">
        <w:t xml:space="preserve">1 </w:t>
      </w:r>
      <w:r w:rsidR="00784F74">
        <w:t>×</w:t>
      </w:r>
      <w:r w:rsidRPr="00E237AC">
        <w:t xml:space="preserve"> boiling tube rack </w:t>
      </w:r>
    </w:p>
    <w:p w14:paraId="2390965C" w14:textId="142EA4A4" w:rsidR="00BD3D61" w:rsidRPr="00E237AC" w:rsidRDefault="00BD3D61" w:rsidP="00C15F17">
      <w:pPr>
        <w:pStyle w:val="RSCbulletedlist"/>
      </w:pPr>
      <w:r w:rsidRPr="00E237AC">
        <w:t xml:space="preserve">5 </w:t>
      </w:r>
      <w:r w:rsidRPr="00686E9F">
        <w:rPr>
          <w:rFonts w:ascii="Cambria Math" w:hAnsi="Cambria Math"/>
          <w:sz w:val="24"/>
          <w:szCs w:val="24"/>
        </w:rPr>
        <w:t>cm</w:t>
      </w:r>
      <w:r w:rsidRPr="00686E9F">
        <w:rPr>
          <w:rFonts w:ascii="Cambria Math" w:hAnsi="Cambria Math"/>
          <w:sz w:val="24"/>
          <w:szCs w:val="24"/>
          <w:vertAlign w:val="superscript"/>
        </w:rPr>
        <w:t>3</w:t>
      </w:r>
      <w:r w:rsidRPr="00E237AC">
        <w:t xml:space="preserve"> measuring cylinder or plastic </w:t>
      </w:r>
      <w:proofErr w:type="gramStart"/>
      <w:r w:rsidRPr="00E237AC">
        <w:t>syringe</w:t>
      </w:r>
      <w:proofErr w:type="gramEnd"/>
    </w:p>
    <w:p w14:paraId="7CE5004A" w14:textId="7A0C6B13" w:rsidR="00BD3D61" w:rsidRPr="00E237AC" w:rsidRDefault="00BD3D61" w:rsidP="00C15F17">
      <w:pPr>
        <w:pStyle w:val="RSCbulletedlist"/>
      </w:pPr>
      <w:r w:rsidRPr="00E237AC">
        <w:t xml:space="preserve">1 </w:t>
      </w:r>
      <w:r w:rsidRPr="00686E9F">
        <w:rPr>
          <w:rFonts w:ascii="Cambria Math" w:hAnsi="Cambria Math"/>
          <w:sz w:val="24"/>
          <w:szCs w:val="24"/>
        </w:rPr>
        <w:t>cm</w:t>
      </w:r>
      <w:r w:rsidRPr="00686E9F">
        <w:rPr>
          <w:rFonts w:ascii="Cambria Math" w:hAnsi="Cambria Math"/>
          <w:sz w:val="24"/>
          <w:szCs w:val="24"/>
          <w:vertAlign w:val="superscript"/>
        </w:rPr>
        <w:t>3</w:t>
      </w:r>
      <w:r w:rsidRPr="00E237AC">
        <w:t xml:space="preserve"> pipette </w:t>
      </w:r>
    </w:p>
    <w:p w14:paraId="784911E9" w14:textId="2D18F5FD" w:rsidR="00BD3D61" w:rsidRPr="00E237AC" w:rsidRDefault="00BD3D61" w:rsidP="00C15F17">
      <w:pPr>
        <w:pStyle w:val="RSCbulletedlist"/>
      </w:pPr>
      <w:r w:rsidRPr="00E237AC">
        <w:t>Dropping pipette</w:t>
      </w:r>
    </w:p>
    <w:p w14:paraId="264121BD" w14:textId="53D6B4BB" w:rsidR="00BD3D61" w:rsidRPr="00E237AC" w:rsidRDefault="00BD3D61" w:rsidP="00C15F17">
      <w:pPr>
        <w:pStyle w:val="RSCbulletedlist"/>
      </w:pPr>
      <w:r w:rsidRPr="00E237AC">
        <w:t>Permanent marker pen</w:t>
      </w:r>
    </w:p>
    <w:p w14:paraId="2BB82082" w14:textId="77DF3713" w:rsidR="00BD3D61" w:rsidRPr="00E237AC" w:rsidRDefault="00BD3D61" w:rsidP="00C15F17">
      <w:pPr>
        <w:pStyle w:val="RSCbulletedlist"/>
      </w:pPr>
      <w:r w:rsidRPr="00E237AC">
        <w:t>Graph paper</w:t>
      </w:r>
    </w:p>
    <w:p w14:paraId="3E1B8F7E" w14:textId="7D4A25BC" w:rsidR="00BD3D61" w:rsidRPr="00E237AC" w:rsidRDefault="00164543" w:rsidP="00C15F17">
      <w:pPr>
        <w:pStyle w:val="RSCbulletedlist"/>
      </w:pPr>
      <w:r>
        <w:t>S</w:t>
      </w:r>
      <w:r w:rsidR="00BD3D61" w:rsidRPr="00E237AC">
        <w:t xml:space="preserve">afety </w:t>
      </w:r>
      <w:r>
        <w:t>glasses</w:t>
      </w:r>
    </w:p>
    <w:p w14:paraId="43311CEA" w14:textId="49543254" w:rsidR="00B44488" w:rsidRDefault="008C4C5D" w:rsidP="00C15F17">
      <w:pPr>
        <w:pStyle w:val="RSCheading2"/>
      </w:pPr>
      <w:r w:rsidRPr="00E237AC">
        <w:t>Chemicals</w:t>
      </w:r>
      <w:r w:rsidR="00B44488">
        <w:t xml:space="preserve"> (per group)</w:t>
      </w:r>
    </w:p>
    <w:p w14:paraId="2C00F046" w14:textId="20969269" w:rsidR="00396569" w:rsidRPr="00C15F17" w:rsidRDefault="00396569" w:rsidP="00C15F17">
      <w:pPr>
        <w:pStyle w:val="RSCbulletedlist"/>
      </w:pPr>
      <w:r w:rsidRPr="00C15F17">
        <w:t>EDTA solution, 0.01</w:t>
      </w:r>
      <w:r w:rsidRPr="00686E9F">
        <w:rPr>
          <w:rFonts w:ascii="Cambria Math" w:hAnsi="Cambria Math"/>
          <w:sz w:val="24"/>
          <w:szCs w:val="24"/>
        </w:rPr>
        <w:t xml:space="preserve"> mol dm</w:t>
      </w:r>
      <w:r w:rsidR="00784F74" w:rsidRPr="00686E9F">
        <w:rPr>
          <w:rFonts w:ascii="Cambria Math" w:hAnsi="Cambria Math"/>
          <w:sz w:val="24"/>
          <w:szCs w:val="24"/>
          <w:vertAlign w:val="superscript"/>
        </w:rPr>
        <w:t>–</w:t>
      </w:r>
      <w:r w:rsidRPr="00686E9F">
        <w:rPr>
          <w:rFonts w:ascii="Cambria Math" w:hAnsi="Cambria Math"/>
          <w:sz w:val="24"/>
          <w:szCs w:val="24"/>
          <w:vertAlign w:val="superscript"/>
        </w:rPr>
        <w:t>3</w:t>
      </w:r>
      <w:r w:rsidRPr="00686E9F">
        <w:rPr>
          <w:rFonts w:ascii="Cambria Math" w:hAnsi="Cambria Math"/>
          <w:sz w:val="24"/>
          <w:szCs w:val="24"/>
        </w:rPr>
        <w:t xml:space="preserve"> </w:t>
      </w:r>
    </w:p>
    <w:p w14:paraId="3B0E7312" w14:textId="259E5D53" w:rsidR="00396569" w:rsidRPr="00C15F17" w:rsidRDefault="00396569" w:rsidP="00C15F17">
      <w:pPr>
        <w:pStyle w:val="RSCbulletedlist"/>
      </w:pPr>
      <w:r w:rsidRPr="00C15F17">
        <w:t xml:space="preserve">30 </w:t>
      </w:r>
      <w:r w:rsidRPr="00686E9F">
        <w:rPr>
          <w:rFonts w:ascii="Cambria Math" w:hAnsi="Cambria Math"/>
          <w:sz w:val="24"/>
          <w:szCs w:val="24"/>
        </w:rPr>
        <w:t>cm</w:t>
      </w:r>
      <w:r w:rsidRPr="00686E9F">
        <w:rPr>
          <w:rFonts w:ascii="Cambria Math" w:hAnsi="Cambria Math"/>
          <w:sz w:val="24"/>
          <w:szCs w:val="24"/>
          <w:vertAlign w:val="superscript"/>
        </w:rPr>
        <w:t>3</w:t>
      </w:r>
      <w:r w:rsidRPr="00C15F17">
        <w:t xml:space="preserve"> buffer solution pH 10 </w:t>
      </w:r>
      <w:r w:rsidR="00913249" w:rsidRPr="00C15F17">
        <w:t>per round of testing</w:t>
      </w:r>
    </w:p>
    <w:p w14:paraId="34615896" w14:textId="571D7AFC" w:rsidR="00396569" w:rsidRPr="00C15F17" w:rsidRDefault="00543490" w:rsidP="003D3036">
      <w:pPr>
        <w:pStyle w:val="RSCbulletedlist"/>
        <w:spacing w:after="260"/>
      </w:pPr>
      <w:r>
        <w:rPr>
          <w:noProof/>
        </w:rPr>
        <w:drawing>
          <wp:anchor distT="0" distB="0" distL="114300" distR="114300" simplePos="0" relativeHeight="251658240" behindDoc="0" locked="0" layoutInCell="1" allowOverlap="1" wp14:anchorId="07FFD6F8" wp14:editId="1410AF62">
            <wp:simplePos x="0" y="0"/>
            <wp:positionH relativeFrom="column">
              <wp:posOffset>1189528</wp:posOffset>
            </wp:positionH>
            <wp:positionV relativeFrom="paragraph">
              <wp:posOffset>922655</wp:posOffset>
            </wp:positionV>
            <wp:extent cx="449580" cy="449580"/>
            <wp:effectExtent l="0" t="0" r="0" b="0"/>
            <wp:wrapNone/>
            <wp:docPr id="26" name="Picture 26" descr="Health hazard warning symbol showing a red diamond containing a person shaped shadow and a white star shape inside the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Health hazard warning symbol showing a red diamond containing a person shaped shadow and a white star shape inside the shadow"/>
                    <pic:cNvPicPr/>
                  </pic:nvPicPr>
                  <pic:blipFill>
                    <a:blip r:embed="rId11">
                      <a:extLst>
                        <a:ext uri="{28A0092B-C50C-407E-A947-70E740481C1C}">
                          <a14:useLocalDpi xmlns:a14="http://schemas.microsoft.com/office/drawing/2010/main"/>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6B7282E" wp14:editId="3264B3B6">
            <wp:simplePos x="0" y="0"/>
            <wp:positionH relativeFrom="column">
              <wp:posOffset>707456</wp:posOffset>
            </wp:positionH>
            <wp:positionV relativeFrom="paragraph">
              <wp:posOffset>922655</wp:posOffset>
            </wp:positionV>
            <wp:extent cx="449580" cy="449580"/>
            <wp:effectExtent l="0" t="0" r="0" b="0"/>
            <wp:wrapNone/>
            <wp:docPr id="25" name="Picture 25" descr="Irritant hazard warning symbol showing a red diamond containing an exclamation 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rritant hazard warning symbol showing a red diamond containing an exclamation mark "/>
                    <pic:cNvPicPr/>
                  </pic:nvPicPr>
                  <pic:blipFill>
                    <a:blip r:embed="rId12">
                      <a:extLst>
                        <a:ext uri="{28A0092B-C50C-407E-A947-70E740481C1C}">
                          <a14:useLocalDpi xmlns:a14="http://schemas.microsoft.com/office/drawing/2010/main"/>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r w:rsidR="00396569" w:rsidRPr="00C15F17">
        <w:t>Eriochrome</w:t>
      </w:r>
      <w:r w:rsidR="00EE6D0F">
        <w:t>-</w:t>
      </w:r>
      <w:r w:rsidR="00396569" w:rsidRPr="00C15F17">
        <w:t>T</w:t>
      </w:r>
      <w:r w:rsidR="00EE6D0F">
        <w:t>-</w:t>
      </w:r>
      <w:r w:rsidR="00396569" w:rsidRPr="00C15F17">
        <w:t>black indicator solution</w:t>
      </w:r>
      <w:r w:rsidR="0017646C" w:rsidRPr="00C15F17">
        <w:t xml:space="preserve"> in ethanol or IDA</w:t>
      </w:r>
      <w:r w:rsidR="00A31B3E" w:rsidRPr="00C15F17">
        <w:t xml:space="preserve"> (hazard dependant on </w:t>
      </w:r>
      <w:r w:rsidR="00906F35">
        <w:t xml:space="preserve">the </w:t>
      </w:r>
      <w:r w:rsidR="00A31B3E" w:rsidRPr="00C15F17">
        <w:t>solvent used</w:t>
      </w:r>
      <w:r w:rsidR="0011720F" w:rsidRPr="00C15F17">
        <w:t xml:space="preserve"> – take care when using </w:t>
      </w:r>
      <w:r w:rsidR="00906F35">
        <w:t xml:space="preserve">it </w:t>
      </w:r>
      <w:r w:rsidR="0011720F" w:rsidRPr="00C15F17">
        <w:t>as</w:t>
      </w:r>
      <w:r w:rsidR="00683283" w:rsidRPr="00C15F17">
        <w:t xml:space="preserve"> ethanol </w:t>
      </w:r>
      <w:r w:rsidR="005D4914">
        <w:t xml:space="preserve">liquid and vapour are </w:t>
      </w:r>
      <w:r w:rsidR="00683283" w:rsidRPr="00C15F17">
        <w:t>highly flammable</w:t>
      </w:r>
      <w:r w:rsidR="0096162E" w:rsidRPr="00C15F17">
        <w:t xml:space="preserve"> and IDA </w:t>
      </w:r>
      <w:r w:rsidR="009E4291" w:rsidRPr="00C15F17">
        <w:t>is highly flammable, harmful if swallowed and may cause damage to organs</w:t>
      </w:r>
      <w:r w:rsidR="00A31B3E" w:rsidRPr="00C15F17">
        <w:t>)</w:t>
      </w:r>
      <w:r w:rsidR="00E46FA5" w:rsidRPr="00C15F17">
        <w:t xml:space="preserve"> </w:t>
      </w:r>
    </w:p>
    <w:p w14:paraId="6127539A" w14:textId="677A4A17" w:rsidR="00A009FE" w:rsidRPr="00EB558C" w:rsidRDefault="00A009FE" w:rsidP="000065B7">
      <w:pPr>
        <w:pStyle w:val="RSCbasictext"/>
        <w:spacing w:before="640" w:after="60"/>
        <w:ind w:left="357"/>
        <w:rPr>
          <w:noProof/>
          <w:color w:val="FF0000"/>
          <w:lang w:eastAsia="en-GB"/>
        </w:rPr>
      </w:pPr>
      <w:r>
        <w:rPr>
          <w:noProof/>
        </w:rPr>
        <w:drawing>
          <wp:anchor distT="0" distB="0" distL="114300" distR="114300" simplePos="0" relativeHeight="251660288" behindDoc="0" locked="0" layoutInCell="1" allowOverlap="1" wp14:anchorId="3197A435" wp14:editId="0599E369">
            <wp:simplePos x="0" y="0"/>
            <wp:positionH relativeFrom="column">
              <wp:posOffset>224790</wp:posOffset>
            </wp:positionH>
            <wp:positionV relativeFrom="paragraph">
              <wp:posOffset>-55245</wp:posOffset>
            </wp:positionV>
            <wp:extent cx="450000" cy="450000"/>
            <wp:effectExtent l="0" t="0" r="0" b="0"/>
            <wp:wrapNone/>
            <wp:docPr id="1" name="Picture 1" descr="Flammable hazard warning symbol showing a red diamond containing a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mmable hazard warning symbol showing a red diamond containing a flame"/>
                    <pic:cNvPicPr/>
                  </pic:nvPicPr>
                  <pic:blipFill>
                    <a:blip r:embed="rId13">
                      <a:extLst>
                        <a:ext uri="{28A0092B-C50C-407E-A947-70E740481C1C}">
                          <a14:useLocalDpi xmlns:a14="http://schemas.microsoft.com/office/drawing/2010/main"/>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p>
    <w:p w14:paraId="159048F6" w14:textId="3F5083A6" w:rsidR="00396569" w:rsidRPr="00C15F17" w:rsidRDefault="471B50F9" w:rsidP="00C15F17">
      <w:pPr>
        <w:pStyle w:val="RSCbulletedlist"/>
      </w:pPr>
      <w:r w:rsidRPr="00C15F17">
        <w:t xml:space="preserve">2 </w:t>
      </w:r>
      <w:r w:rsidRPr="00686E9F">
        <w:rPr>
          <w:rFonts w:ascii="Cambria Math" w:hAnsi="Cambria Math"/>
          <w:sz w:val="24"/>
          <w:szCs w:val="24"/>
        </w:rPr>
        <w:t>cm</w:t>
      </w:r>
      <w:r w:rsidRPr="00686E9F">
        <w:rPr>
          <w:rFonts w:ascii="Cambria Math" w:hAnsi="Cambria Math"/>
          <w:sz w:val="24"/>
          <w:szCs w:val="24"/>
          <w:vertAlign w:val="superscript"/>
        </w:rPr>
        <w:t>3</w:t>
      </w:r>
      <w:r w:rsidRPr="00C15F17">
        <w:t xml:space="preserve"> calcium chloride solutions of five different concentrations of calcium: </w:t>
      </w:r>
      <w:r w:rsidR="001C0A97">
        <w:br/>
      </w:r>
      <w:r w:rsidRPr="00C15F17">
        <w:t xml:space="preserve">100 </w:t>
      </w:r>
      <w:r w:rsidRPr="00686E9F">
        <w:rPr>
          <w:rFonts w:ascii="Cambria Math" w:hAnsi="Cambria Math"/>
          <w:sz w:val="24"/>
          <w:szCs w:val="24"/>
        </w:rPr>
        <w:t>ppm</w:t>
      </w:r>
      <w:r w:rsidRPr="00C15F17">
        <w:t xml:space="preserve">; 200 </w:t>
      </w:r>
      <w:r w:rsidR="00686E9F" w:rsidRPr="00686E9F">
        <w:rPr>
          <w:rFonts w:ascii="Cambria Math" w:hAnsi="Cambria Math"/>
          <w:sz w:val="24"/>
          <w:szCs w:val="24"/>
        </w:rPr>
        <w:t>ppm</w:t>
      </w:r>
      <w:r w:rsidRPr="00C15F17">
        <w:t xml:space="preserve">; 300 </w:t>
      </w:r>
      <w:r w:rsidR="00686E9F" w:rsidRPr="00686E9F">
        <w:rPr>
          <w:rFonts w:ascii="Cambria Math" w:hAnsi="Cambria Math"/>
          <w:sz w:val="24"/>
          <w:szCs w:val="24"/>
        </w:rPr>
        <w:t>ppm</w:t>
      </w:r>
      <w:r w:rsidRPr="00C15F17">
        <w:t xml:space="preserve">; 400 </w:t>
      </w:r>
      <w:r w:rsidR="00686E9F" w:rsidRPr="00686E9F">
        <w:rPr>
          <w:rFonts w:ascii="Cambria Math" w:hAnsi="Cambria Math"/>
          <w:sz w:val="24"/>
          <w:szCs w:val="24"/>
        </w:rPr>
        <w:t>ppm</w:t>
      </w:r>
      <w:r w:rsidRPr="00C15F17">
        <w:t xml:space="preserve">; 500 </w:t>
      </w:r>
      <w:r w:rsidR="00686E9F" w:rsidRPr="00686E9F">
        <w:rPr>
          <w:rFonts w:ascii="Cambria Math" w:hAnsi="Cambria Math"/>
          <w:sz w:val="24"/>
          <w:szCs w:val="24"/>
        </w:rPr>
        <w:t>ppm</w:t>
      </w:r>
      <w:r w:rsidR="00686E9F" w:rsidRPr="00C15F17">
        <w:t xml:space="preserve"> </w:t>
      </w:r>
      <w:r w:rsidRPr="00C15F17">
        <w:t>per repeat</w:t>
      </w:r>
    </w:p>
    <w:p w14:paraId="3942F45E" w14:textId="17F86748" w:rsidR="008C4C5D" w:rsidRDefault="471B50F9" w:rsidP="00C15F17">
      <w:pPr>
        <w:pStyle w:val="RSCbulletedlist"/>
      </w:pPr>
      <w:r w:rsidRPr="00C15F17">
        <w:t xml:space="preserve">2 </w:t>
      </w:r>
      <w:r w:rsidRPr="00686E9F">
        <w:rPr>
          <w:rFonts w:ascii="Cambria Math" w:hAnsi="Cambria Math"/>
          <w:sz w:val="24"/>
          <w:szCs w:val="24"/>
        </w:rPr>
        <w:t>cm</w:t>
      </w:r>
      <w:r w:rsidRPr="00686E9F">
        <w:rPr>
          <w:rFonts w:ascii="Cambria Math" w:hAnsi="Cambria Math"/>
          <w:sz w:val="24"/>
          <w:szCs w:val="24"/>
          <w:vertAlign w:val="superscript"/>
        </w:rPr>
        <w:t>3</w:t>
      </w:r>
      <w:r w:rsidRPr="00C15F17">
        <w:t xml:space="preserve"> distilled water per repeat for testing and extra for cleaning </w:t>
      </w:r>
      <w:proofErr w:type="gramStart"/>
      <w:r w:rsidRPr="00C15F17">
        <w:t>pipettes</w:t>
      </w:r>
      <w:proofErr w:type="gramEnd"/>
    </w:p>
    <w:p w14:paraId="72D30E31" w14:textId="77777777" w:rsidR="005A043F" w:rsidRDefault="005A043F">
      <w:pPr>
        <w:rPr>
          <w:rFonts w:ascii="Arial" w:hAnsi="Arial" w:cs="Arial"/>
          <w:color w:val="000000" w:themeColor="text1"/>
          <w:sz w:val="22"/>
        </w:rPr>
      </w:pPr>
      <w:r>
        <w:rPr>
          <w:rFonts w:ascii="Arial" w:hAnsi="Arial" w:cs="Arial"/>
          <w:color w:val="000000" w:themeColor="text1"/>
          <w:sz w:val="22"/>
        </w:rPr>
        <w:br w:type="page"/>
      </w:r>
    </w:p>
    <w:p w14:paraId="18542AED" w14:textId="35D62194" w:rsidR="00A041D9" w:rsidRPr="00A041D9" w:rsidRDefault="00A041D9" w:rsidP="00E044B2">
      <w:pPr>
        <w:pStyle w:val="RSCheading2"/>
      </w:pPr>
      <w:r w:rsidRPr="00A041D9">
        <w:lastRenderedPageBreak/>
        <w:t>To do</w:t>
      </w:r>
    </w:p>
    <w:p w14:paraId="744D0AEA" w14:textId="22DD5C5D" w:rsidR="00A811D2" w:rsidRPr="00E237AC" w:rsidRDefault="00A811D2" w:rsidP="0090193C">
      <w:pPr>
        <w:pStyle w:val="RSCheading3lettered"/>
      </w:pPr>
      <w:r w:rsidRPr="00E237AC">
        <w:t>Preparing your samples</w:t>
      </w:r>
    </w:p>
    <w:p w14:paraId="47C18DB8" w14:textId="51E67C95" w:rsidR="0046403C" w:rsidRPr="00F04776" w:rsidRDefault="0046403C" w:rsidP="00C204F3">
      <w:pPr>
        <w:pStyle w:val="RSCbasictext"/>
      </w:pPr>
      <w:r>
        <w:t xml:space="preserve">You will be testing six samples in this activity. You will use </w:t>
      </w:r>
      <w:r w:rsidR="004702C3">
        <w:t xml:space="preserve">calcium chloride solutions with concentrations of 100 </w:t>
      </w:r>
      <w:r w:rsidR="00686E9F" w:rsidRPr="00686E9F">
        <w:rPr>
          <w:rFonts w:ascii="Cambria Math" w:hAnsi="Cambria Math"/>
          <w:sz w:val="24"/>
          <w:szCs w:val="24"/>
        </w:rPr>
        <w:t>ppm</w:t>
      </w:r>
      <w:r w:rsidR="004702C3">
        <w:t xml:space="preserve">, 200 </w:t>
      </w:r>
      <w:r w:rsidR="00686E9F" w:rsidRPr="00686E9F">
        <w:rPr>
          <w:rFonts w:ascii="Cambria Math" w:hAnsi="Cambria Math"/>
          <w:sz w:val="24"/>
          <w:szCs w:val="24"/>
        </w:rPr>
        <w:t>ppm</w:t>
      </w:r>
      <w:r w:rsidR="004702C3">
        <w:t xml:space="preserve">, 300 </w:t>
      </w:r>
      <w:r w:rsidR="00686E9F" w:rsidRPr="00686E9F">
        <w:rPr>
          <w:rFonts w:ascii="Cambria Math" w:hAnsi="Cambria Math"/>
          <w:sz w:val="24"/>
          <w:szCs w:val="24"/>
        </w:rPr>
        <w:t>ppm</w:t>
      </w:r>
      <w:r w:rsidR="004702C3">
        <w:t xml:space="preserve">, 400 </w:t>
      </w:r>
      <w:r w:rsidR="00686E9F" w:rsidRPr="00686E9F">
        <w:rPr>
          <w:rFonts w:ascii="Cambria Math" w:hAnsi="Cambria Math"/>
          <w:sz w:val="24"/>
          <w:szCs w:val="24"/>
        </w:rPr>
        <w:t>ppm</w:t>
      </w:r>
      <w:r w:rsidR="00686E9F">
        <w:t xml:space="preserve"> </w:t>
      </w:r>
      <w:r w:rsidR="004702C3">
        <w:t xml:space="preserve">and 500 </w:t>
      </w:r>
      <w:r w:rsidR="00686E9F" w:rsidRPr="00686E9F">
        <w:rPr>
          <w:rFonts w:ascii="Cambria Math" w:hAnsi="Cambria Math"/>
          <w:sz w:val="24"/>
          <w:szCs w:val="24"/>
        </w:rPr>
        <w:t>ppm</w:t>
      </w:r>
      <w:r w:rsidR="004702C3">
        <w:t xml:space="preserve">. You will also test a sample of distilled water </w:t>
      </w:r>
      <w:r w:rsidR="005D4914">
        <w:t>that has</w:t>
      </w:r>
      <w:r w:rsidR="001A1AF6">
        <w:t xml:space="preserve"> a </w:t>
      </w:r>
      <w:proofErr w:type="gramStart"/>
      <w:r w:rsidR="001A1AF6">
        <w:t xml:space="preserve">0 </w:t>
      </w:r>
      <w:r w:rsidR="00686E9F" w:rsidRPr="00686E9F">
        <w:rPr>
          <w:rFonts w:ascii="Cambria Math" w:hAnsi="Cambria Math"/>
          <w:sz w:val="24"/>
          <w:szCs w:val="24"/>
        </w:rPr>
        <w:t>ppm</w:t>
      </w:r>
      <w:proofErr w:type="gramEnd"/>
      <w:r w:rsidR="00686E9F">
        <w:t xml:space="preserve"> </w:t>
      </w:r>
      <w:r w:rsidR="001A1AF6">
        <w:t xml:space="preserve">concentration </w:t>
      </w:r>
      <w:r w:rsidR="005D4914">
        <w:t>because</w:t>
      </w:r>
      <w:r w:rsidR="001A1AF6">
        <w:t xml:space="preserve"> the calcium ions have all been removed.</w:t>
      </w:r>
    </w:p>
    <w:p w14:paraId="4AA897A3" w14:textId="0409B1E5" w:rsidR="005D68C9" w:rsidRPr="00C204F3" w:rsidRDefault="00A811D2" w:rsidP="00C204F3">
      <w:pPr>
        <w:pStyle w:val="RSCnumberedlist"/>
      </w:pPr>
      <w:r w:rsidRPr="00C204F3">
        <w:t xml:space="preserve">Collect </w:t>
      </w:r>
      <w:r w:rsidR="00B20E6C" w:rsidRPr="00C204F3">
        <w:t>six</w:t>
      </w:r>
      <w:r w:rsidRPr="00C204F3">
        <w:t xml:space="preserve"> clean and dry boiling tubes and </w:t>
      </w:r>
      <w:r w:rsidR="00B20E6C" w:rsidRPr="00C204F3">
        <w:t>place</w:t>
      </w:r>
      <w:r w:rsidRPr="00C204F3">
        <w:t xml:space="preserve"> them in a rack.</w:t>
      </w:r>
      <w:r w:rsidR="0046403C" w:rsidRPr="00C204F3">
        <w:t xml:space="preserve"> </w:t>
      </w:r>
    </w:p>
    <w:p w14:paraId="4BE17091" w14:textId="7C714903" w:rsidR="00B12836" w:rsidRPr="00C204F3" w:rsidRDefault="00B12836" w:rsidP="00C204F3">
      <w:pPr>
        <w:pStyle w:val="RSCnumberedlist"/>
      </w:pPr>
      <w:r w:rsidRPr="00C204F3">
        <w:t xml:space="preserve">Label each boiling tube </w:t>
      </w:r>
      <w:r w:rsidR="001161A4" w:rsidRPr="00C204F3">
        <w:t xml:space="preserve">with </w:t>
      </w:r>
      <w:r w:rsidR="003222B2">
        <w:t>the</w:t>
      </w:r>
      <w:r w:rsidR="001161A4" w:rsidRPr="00C204F3">
        <w:t xml:space="preserve"> concentration</w:t>
      </w:r>
      <w:r w:rsidR="00A442C7" w:rsidRPr="00C204F3">
        <w:t xml:space="preserve"> </w:t>
      </w:r>
      <w:r w:rsidR="001161A4" w:rsidRPr="00C204F3">
        <w:t xml:space="preserve">of </w:t>
      </w:r>
      <w:r w:rsidR="003222B2">
        <w:t xml:space="preserve">the </w:t>
      </w:r>
      <w:r w:rsidR="0046403C" w:rsidRPr="00C204F3">
        <w:t xml:space="preserve">solution to </w:t>
      </w:r>
      <w:proofErr w:type="gramStart"/>
      <w:r w:rsidR="0046403C" w:rsidRPr="00C204F3">
        <w:t>be tested</w:t>
      </w:r>
      <w:proofErr w:type="gramEnd"/>
      <w:r w:rsidR="0046403C" w:rsidRPr="00C204F3">
        <w:t xml:space="preserve">. </w:t>
      </w:r>
    </w:p>
    <w:p w14:paraId="40CE1FF5" w14:textId="6949170F" w:rsidR="0098190D" w:rsidRPr="00C204F3" w:rsidRDefault="005D68C9" w:rsidP="00C204F3">
      <w:pPr>
        <w:pStyle w:val="RSCnumberedlist"/>
      </w:pPr>
      <w:r w:rsidRPr="00C204F3">
        <w:t xml:space="preserve">Carefully </w:t>
      </w:r>
      <w:r w:rsidR="003A3D35" w:rsidRPr="00C204F3">
        <w:t>add 5</w:t>
      </w:r>
      <w:r w:rsidR="00F67947" w:rsidRPr="00C204F3">
        <w:t xml:space="preserve"> </w:t>
      </w:r>
      <w:r w:rsidR="0098190D" w:rsidRPr="00686E9F">
        <w:rPr>
          <w:rFonts w:ascii="Cambria Math" w:hAnsi="Cambria Math"/>
          <w:sz w:val="24"/>
          <w:szCs w:val="24"/>
        </w:rPr>
        <w:t>cm</w:t>
      </w:r>
      <w:r w:rsidR="0098190D" w:rsidRPr="00686E9F">
        <w:rPr>
          <w:rFonts w:ascii="Cambria Math" w:hAnsi="Cambria Math"/>
          <w:sz w:val="24"/>
          <w:szCs w:val="24"/>
          <w:vertAlign w:val="superscript"/>
        </w:rPr>
        <w:t>3</w:t>
      </w:r>
      <w:r w:rsidR="0098190D" w:rsidRPr="00C204F3">
        <w:t xml:space="preserve"> </w:t>
      </w:r>
      <w:r w:rsidR="00A811D2" w:rsidRPr="00C204F3">
        <w:t xml:space="preserve">of the </w:t>
      </w:r>
      <w:r w:rsidR="00777099" w:rsidRPr="00C204F3">
        <w:t>buffer</w:t>
      </w:r>
      <w:r w:rsidR="00A811D2" w:rsidRPr="00C204F3">
        <w:t xml:space="preserve"> </w:t>
      </w:r>
      <w:r w:rsidR="00B12836" w:rsidRPr="00C204F3">
        <w:t xml:space="preserve">solution </w:t>
      </w:r>
      <w:r w:rsidR="00A811D2" w:rsidRPr="00C204F3">
        <w:t>to each boiling</w:t>
      </w:r>
      <w:r w:rsidR="0098190D" w:rsidRPr="00C204F3">
        <w:t xml:space="preserve"> tube</w:t>
      </w:r>
      <w:r w:rsidR="00B12836" w:rsidRPr="00C204F3">
        <w:t xml:space="preserve"> using the measuring cylinder.</w:t>
      </w:r>
    </w:p>
    <w:p w14:paraId="3EACC861" w14:textId="77777777" w:rsidR="0098190D" w:rsidRPr="00C204F3" w:rsidRDefault="00F67947" w:rsidP="00C204F3">
      <w:pPr>
        <w:pStyle w:val="RSCnumberedlist"/>
      </w:pPr>
      <w:r w:rsidRPr="00C204F3">
        <w:t xml:space="preserve">Add </w:t>
      </w:r>
      <w:r w:rsidR="00A811D2" w:rsidRPr="00C204F3">
        <w:t xml:space="preserve">two drops </w:t>
      </w:r>
      <w:r w:rsidR="005D68C9" w:rsidRPr="00C204F3">
        <w:t xml:space="preserve">of </w:t>
      </w:r>
      <w:r w:rsidR="00A811D2" w:rsidRPr="00C204F3">
        <w:t>indicator solution to each tube – the indicator will remain blue</w:t>
      </w:r>
      <w:r w:rsidR="005D68C9" w:rsidRPr="00C204F3">
        <w:t>.</w:t>
      </w:r>
    </w:p>
    <w:p w14:paraId="05900AEE" w14:textId="34068DC4" w:rsidR="003A3D35" w:rsidRPr="00C204F3" w:rsidRDefault="003A3D35" w:rsidP="00C204F3">
      <w:pPr>
        <w:pStyle w:val="RSCnumberedlist"/>
      </w:pPr>
      <w:r w:rsidRPr="00C204F3">
        <w:t xml:space="preserve">Carefully </w:t>
      </w:r>
      <w:r w:rsidR="00B12836" w:rsidRPr="00C204F3">
        <w:t xml:space="preserve">rinse </w:t>
      </w:r>
      <w:r w:rsidRPr="00C204F3">
        <w:t xml:space="preserve">the long 1 </w:t>
      </w:r>
      <w:r w:rsidRPr="00686E9F">
        <w:rPr>
          <w:rFonts w:ascii="Cambria Math" w:hAnsi="Cambria Math"/>
          <w:sz w:val="24"/>
          <w:szCs w:val="24"/>
        </w:rPr>
        <w:t>cm</w:t>
      </w:r>
      <w:r w:rsidRPr="00686E9F">
        <w:rPr>
          <w:rFonts w:ascii="Cambria Math" w:hAnsi="Cambria Math"/>
          <w:sz w:val="24"/>
          <w:szCs w:val="24"/>
          <w:vertAlign w:val="superscript"/>
        </w:rPr>
        <w:t>3</w:t>
      </w:r>
      <w:r w:rsidRPr="00C204F3">
        <w:t xml:space="preserve"> pipette with plenty</w:t>
      </w:r>
      <w:r w:rsidR="009A1701" w:rsidRPr="00C204F3">
        <w:t xml:space="preserve"> of</w:t>
      </w:r>
      <w:r w:rsidRPr="00C204F3">
        <w:t xml:space="preserve"> distilled water. </w:t>
      </w:r>
    </w:p>
    <w:p w14:paraId="02001033" w14:textId="1161EA93" w:rsidR="003A3D35" w:rsidRPr="00C204F3" w:rsidRDefault="003A3D35" w:rsidP="00C204F3">
      <w:pPr>
        <w:pStyle w:val="RSCnumberedlist"/>
      </w:pPr>
      <w:r w:rsidRPr="00C204F3">
        <w:t>Draw up a</w:t>
      </w:r>
      <w:r w:rsidR="00A811D2" w:rsidRPr="00C204F3">
        <w:t xml:space="preserve"> </w:t>
      </w:r>
      <w:r w:rsidRPr="00C204F3">
        <w:t>1</w:t>
      </w:r>
      <w:r w:rsidR="00950C03" w:rsidRPr="00C204F3">
        <w:t xml:space="preserve"> </w:t>
      </w:r>
      <w:r w:rsidRPr="00686E9F">
        <w:rPr>
          <w:rFonts w:ascii="Cambria Math" w:hAnsi="Cambria Math"/>
          <w:sz w:val="24"/>
          <w:szCs w:val="24"/>
        </w:rPr>
        <w:t>cm</w:t>
      </w:r>
      <w:r w:rsidRPr="00686E9F">
        <w:rPr>
          <w:rFonts w:ascii="Cambria Math" w:hAnsi="Cambria Math"/>
          <w:sz w:val="24"/>
          <w:szCs w:val="24"/>
          <w:vertAlign w:val="superscript"/>
        </w:rPr>
        <w:t>3</w:t>
      </w:r>
      <w:r w:rsidRPr="00C204F3">
        <w:t xml:space="preserve"> sample of </w:t>
      </w:r>
      <w:r w:rsidR="001A154F" w:rsidRPr="00C204F3">
        <w:t xml:space="preserve">the </w:t>
      </w:r>
      <w:proofErr w:type="gramStart"/>
      <w:r w:rsidRPr="00C204F3">
        <w:t>100</w:t>
      </w:r>
      <w:r w:rsidR="00950C03" w:rsidRPr="00C204F3">
        <w:t xml:space="preserve"> </w:t>
      </w:r>
      <w:r w:rsidR="00686E9F" w:rsidRPr="00686E9F">
        <w:rPr>
          <w:rFonts w:ascii="Cambria Math" w:hAnsi="Cambria Math"/>
          <w:sz w:val="24"/>
          <w:szCs w:val="24"/>
        </w:rPr>
        <w:t>ppm</w:t>
      </w:r>
      <w:proofErr w:type="gramEnd"/>
      <w:r w:rsidR="00686E9F" w:rsidRPr="00C204F3">
        <w:t xml:space="preserve"> </w:t>
      </w:r>
      <w:r w:rsidR="001A154F" w:rsidRPr="00C204F3">
        <w:t>solution</w:t>
      </w:r>
      <w:r w:rsidRPr="00C204F3">
        <w:t xml:space="preserve"> into the pipette</w:t>
      </w:r>
      <w:r w:rsidR="001A154F" w:rsidRPr="00C204F3">
        <w:t xml:space="preserve"> </w:t>
      </w:r>
      <w:r w:rsidR="003222B2">
        <w:t xml:space="preserve">and </w:t>
      </w:r>
      <w:r w:rsidR="001A154F" w:rsidRPr="00C204F3">
        <w:t>then</w:t>
      </w:r>
      <w:r w:rsidRPr="00C204F3">
        <w:t xml:space="preserve"> dispose of this sample into the sink</w:t>
      </w:r>
      <w:r w:rsidR="001A154F" w:rsidRPr="00C204F3">
        <w:t xml:space="preserve">. This will rinse the pipette and </w:t>
      </w:r>
      <w:r w:rsidRPr="00C204F3">
        <w:t>remove any contaminants.</w:t>
      </w:r>
    </w:p>
    <w:p w14:paraId="577A2FCB" w14:textId="6D47A9CE" w:rsidR="00A811D2" w:rsidRPr="00C204F3" w:rsidRDefault="003A3D35" w:rsidP="00C204F3">
      <w:pPr>
        <w:pStyle w:val="RSCnumberedlist"/>
      </w:pPr>
      <w:r w:rsidRPr="00C204F3">
        <w:t>Draw up a second 1</w:t>
      </w:r>
      <w:r w:rsidR="002735A2" w:rsidRPr="00C204F3">
        <w:t xml:space="preserve"> </w:t>
      </w:r>
      <w:r w:rsidRPr="00686E9F">
        <w:rPr>
          <w:rFonts w:ascii="Cambria Math" w:hAnsi="Cambria Math"/>
          <w:sz w:val="24"/>
          <w:szCs w:val="24"/>
        </w:rPr>
        <w:t>cm</w:t>
      </w:r>
      <w:r w:rsidRPr="00686E9F">
        <w:rPr>
          <w:rFonts w:ascii="Cambria Math" w:hAnsi="Cambria Math"/>
          <w:sz w:val="24"/>
          <w:szCs w:val="24"/>
          <w:vertAlign w:val="superscript"/>
        </w:rPr>
        <w:t>3</w:t>
      </w:r>
      <w:r w:rsidRPr="00C204F3">
        <w:t xml:space="preserve"> sample of </w:t>
      </w:r>
      <w:r w:rsidR="001A154F" w:rsidRPr="00C204F3">
        <w:t xml:space="preserve">the </w:t>
      </w:r>
      <w:proofErr w:type="gramStart"/>
      <w:r w:rsidRPr="00C204F3">
        <w:t>100</w:t>
      </w:r>
      <w:r w:rsidR="00950C03" w:rsidRPr="00C204F3">
        <w:t xml:space="preserve"> </w:t>
      </w:r>
      <w:r w:rsidR="00686E9F" w:rsidRPr="00686E9F">
        <w:rPr>
          <w:rFonts w:ascii="Cambria Math" w:hAnsi="Cambria Math"/>
          <w:sz w:val="24"/>
          <w:szCs w:val="24"/>
        </w:rPr>
        <w:t>ppm</w:t>
      </w:r>
      <w:proofErr w:type="gramEnd"/>
      <w:r w:rsidR="00686E9F" w:rsidRPr="00C204F3">
        <w:t xml:space="preserve"> </w:t>
      </w:r>
      <w:r w:rsidR="001A154F" w:rsidRPr="00C204F3">
        <w:t>solution and transfer t</w:t>
      </w:r>
      <w:r w:rsidRPr="00C204F3">
        <w:t>his into</w:t>
      </w:r>
      <w:r w:rsidR="00A811D2" w:rsidRPr="00C204F3">
        <w:t xml:space="preserve"> the first boiling tube</w:t>
      </w:r>
      <w:r w:rsidRPr="00C204F3">
        <w:t xml:space="preserve"> </w:t>
      </w:r>
      <w:r w:rsidR="003D6DB1" w:rsidRPr="00C204F3">
        <w:t xml:space="preserve">containing the </w:t>
      </w:r>
      <w:r w:rsidR="00777099" w:rsidRPr="00C204F3">
        <w:t>buffer</w:t>
      </w:r>
      <w:r w:rsidR="003D6DB1" w:rsidRPr="00C204F3">
        <w:t xml:space="preserve"> solution</w:t>
      </w:r>
      <w:r w:rsidRPr="00C204F3">
        <w:t xml:space="preserve"> and indicator</w:t>
      </w:r>
      <w:r w:rsidR="003D6DB1" w:rsidRPr="00C204F3">
        <w:t>. T</w:t>
      </w:r>
      <w:r w:rsidRPr="00C204F3">
        <w:t>he contents</w:t>
      </w:r>
      <w:r w:rsidR="001771FC" w:rsidRPr="00C204F3">
        <w:t xml:space="preserve"> </w:t>
      </w:r>
      <w:r w:rsidR="00902FB6">
        <w:t xml:space="preserve">of the </w:t>
      </w:r>
      <w:r w:rsidR="001771FC" w:rsidRPr="00C204F3">
        <w:t xml:space="preserve">tube will turn </w:t>
      </w:r>
      <w:r w:rsidR="00643648" w:rsidRPr="00C204F3">
        <w:t xml:space="preserve">to a </w:t>
      </w:r>
      <w:r w:rsidRPr="00C204F3">
        <w:t>purple/pink</w:t>
      </w:r>
      <w:r w:rsidR="00643648" w:rsidRPr="00C204F3">
        <w:t xml:space="preserve"> circle</w:t>
      </w:r>
      <w:r w:rsidR="001771FC" w:rsidRPr="00C204F3">
        <w:t xml:space="preserve"> and </w:t>
      </w:r>
      <w:r w:rsidRPr="00C204F3">
        <w:t xml:space="preserve">may turn </w:t>
      </w:r>
      <w:r w:rsidR="001771FC" w:rsidRPr="00C204F3">
        <w:t>cloudy.</w:t>
      </w:r>
    </w:p>
    <w:p w14:paraId="05887297" w14:textId="706CE002" w:rsidR="003A3D35" w:rsidRDefault="003A3D35" w:rsidP="00C204F3">
      <w:pPr>
        <w:pStyle w:val="RSCnumberedlist"/>
      </w:pPr>
      <w:r w:rsidRPr="00C204F3">
        <w:t>Repeat steps 4</w:t>
      </w:r>
      <w:r w:rsidR="003D6DB1" w:rsidRPr="00C204F3">
        <w:t>–</w:t>
      </w:r>
      <w:r w:rsidRPr="00C204F3">
        <w:t>6 with</w:t>
      </w:r>
      <w:r w:rsidR="003D6DB1" w:rsidRPr="00C204F3">
        <w:t xml:space="preserve"> </w:t>
      </w:r>
      <w:r w:rsidR="00643648" w:rsidRPr="00C204F3">
        <w:t>each of the other solutions.</w:t>
      </w:r>
    </w:p>
    <w:p w14:paraId="1BDA90C2" w14:textId="2AF028D6" w:rsidR="00DC12AA" w:rsidRPr="00DC12AA" w:rsidRDefault="00DC12AA" w:rsidP="00DC12AA">
      <w:pPr>
        <w:pStyle w:val="RSCbasictext"/>
      </w:pPr>
      <w:r w:rsidRPr="00DC12AA">
        <w:br w:type="page"/>
      </w:r>
    </w:p>
    <w:p w14:paraId="5A16D901" w14:textId="04DA1C1C" w:rsidR="00A811D2" w:rsidRPr="0090193C" w:rsidRDefault="00A811D2" w:rsidP="00110EAE">
      <w:pPr>
        <w:pStyle w:val="RSCheading3lettered"/>
        <w:spacing w:before="360"/>
      </w:pPr>
      <w:r w:rsidRPr="0090193C">
        <w:lastRenderedPageBreak/>
        <w:t>Testing the</w:t>
      </w:r>
      <w:r w:rsidR="001771FC" w:rsidRPr="0090193C">
        <w:t xml:space="preserve"> samples</w:t>
      </w:r>
    </w:p>
    <w:p w14:paraId="398FD953" w14:textId="56635A8E" w:rsidR="00A811D2" w:rsidRPr="00C204F3" w:rsidRDefault="00C52827" w:rsidP="00C204F3">
      <w:pPr>
        <w:pStyle w:val="RSCbasictext"/>
      </w:pPr>
      <w:r w:rsidRPr="00C204F3">
        <w:t xml:space="preserve">You should test the </w:t>
      </w:r>
      <w:proofErr w:type="gramStart"/>
      <w:r w:rsidRPr="00C204F3">
        <w:t xml:space="preserve">500 </w:t>
      </w:r>
      <w:r w:rsidR="00686E9F" w:rsidRPr="00686E9F">
        <w:rPr>
          <w:rFonts w:ascii="Cambria Math" w:hAnsi="Cambria Math"/>
          <w:sz w:val="24"/>
          <w:szCs w:val="24"/>
        </w:rPr>
        <w:t>ppm</w:t>
      </w:r>
      <w:proofErr w:type="gramEnd"/>
      <w:r w:rsidR="00686E9F" w:rsidRPr="00C204F3">
        <w:t xml:space="preserve"> </w:t>
      </w:r>
      <w:r w:rsidRPr="00C204F3">
        <w:t>solution first as this takes the longest</w:t>
      </w:r>
      <w:r w:rsidR="005534C6">
        <w:t xml:space="preserve"> time</w:t>
      </w:r>
      <w:r w:rsidRPr="00C204F3">
        <w:t>.</w:t>
      </w:r>
    </w:p>
    <w:p w14:paraId="5E911673" w14:textId="05200DA2" w:rsidR="005D68C9" w:rsidRPr="00F04776" w:rsidRDefault="005D68C9" w:rsidP="006A43D2">
      <w:pPr>
        <w:pStyle w:val="RSCnumberedlist"/>
        <w:numPr>
          <w:ilvl w:val="0"/>
          <w:numId w:val="29"/>
        </w:numPr>
      </w:pPr>
      <w:r w:rsidRPr="00F04776">
        <w:t xml:space="preserve">Using a dropping pipette, add one drop of </w:t>
      </w:r>
      <w:r w:rsidR="006C565D" w:rsidRPr="006A43D2">
        <w:rPr>
          <w:iCs/>
        </w:rPr>
        <w:t>EDTA</w:t>
      </w:r>
      <w:r w:rsidRPr="00F04776">
        <w:t xml:space="preserve"> solution to the </w:t>
      </w:r>
      <w:r w:rsidR="00632F7E">
        <w:t>purple/</w:t>
      </w:r>
      <w:r w:rsidRPr="00F04776">
        <w:t xml:space="preserve">pink mixture </w:t>
      </w:r>
      <w:r w:rsidR="00632F7E">
        <w:t xml:space="preserve">in the boiling tube </w:t>
      </w:r>
      <w:r w:rsidRPr="00F04776">
        <w:t>and swirl</w:t>
      </w:r>
      <w:r w:rsidR="00632F7E">
        <w:t xml:space="preserve"> the tube gently to mix the contents.</w:t>
      </w:r>
    </w:p>
    <w:p w14:paraId="7F1716AF" w14:textId="39B7B474" w:rsidR="0063331A" w:rsidRPr="00F04776" w:rsidRDefault="005D68C9" w:rsidP="006A43D2">
      <w:pPr>
        <w:pStyle w:val="RSCnumberedlist"/>
      </w:pPr>
      <w:r w:rsidRPr="00F04776">
        <w:t xml:space="preserve">Look carefully for a </w:t>
      </w:r>
      <w:r w:rsidR="00F67947" w:rsidRPr="00F04776">
        <w:t xml:space="preserve">permanent </w:t>
      </w:r>
      <w:r w:rsidRPr="00F04776">
        <w:t>colour change (to blue</w:t>
      </w:r>
      <w:r w:rsidR="001771FC" w:rsidRPr="00F04776">
        <w:t>)</w:t>
      </w:r>
      <w:r w:rsidR="00B20E6C">
        <w:t>.</w:t>
      </w:r>
    </w:p>
    <w:p w14:paraId="0A978F86" w14:textId="1C6EA392" w:rsidR="00FF377B" w:rsidRDefault="005D68C9" w:rsidP="00DC12AA">
      <w:pPr>
        <w:pStyle w:val="RSCnumberedlist"/>
      </w:pPr>
      <w:r w:rsidRPr="00F04776">
        <w:t xml:space="preserve">If the solution remains </w:t>
      </w:r>
      <w:r w:rsidR="003A3D35" w:rsidRPr="00F04776">
        <w:t>purple/</w:t>
      </w:r>
      <w:r w:rsidRPr="00F04776">
        <w:t xml:space="preserve">pink, </w:t>
      </w:r>
      <w:r w:rsidR="007F6A20">
        <w:t>add another drop of</w:t>
      </w:r>
      <w:r w:rsidRPr="00F04776">
        <w:t xml:space="preserve"> </w:t>
      </w:r>
      <w:r w:rsidR="006C565D">
        <w:t>EDTA</w:t>
      </w:r>
      <w:r w:rsidR="007F6A20">
        <w:t xml:space="preserve">. </w:t>
      </w:r>
      <w:r w:rsidR="0011188D">
        <w:t>Keep adding drops until the mixture turns blue. Make sure that you k</w:t>
      </w:r>
      <w:r w:rsidR="00B20E6C">
        <w:t xml:space="preserve">eep </w:t>
      </w:r>
      <w:r w:rsidR="005232FD">
        <w:t xml:space="preserve">a </w:t>
      </w:r>
      <w:r w:rsidR="00B20E6C">
        <w:t>count of how many drops you ad</w:t>
      </w:r>
      <w:r w:rsidR="00C564E9">
        <w:t xml:space="preserve">d, </w:t>
      </w:r>
      <w:r w:rsidR="0011188D">
        <w:t>s</w:t>
      </w:r>
      <w:r w:rsidRPr="00F04776">
        <w:t>wirl</w:t>
      </w:r>
      <w:r w:rsidR="00B20E6C">
        <w:t xml:space="preserve"> the </w:t>
      </w:r>
      <w:r w:rsidR="0011188D">
        <w:t xml:space="preserve">tube </w:t>
      </w:r>
      <w:r w:rsidR="00B20E6C">
        <w:t>after adding each drop</w:t>
      </w:r>
      <w:r w:rsidR="00C564E9">
        <w:t xml:space="preserve"> and t</w:t>
      </w:r>
      <w:r w:rsidR="00FF377B" w:rsidRPr="00F04776">
        <w:t xml:space="preserve">ry to keep the size of </w:t>
      </w:r>
      <w:r w:rsidR="00C564E9">
        <w:t xml:space="preserve">each </w:t>
      </w:r>
      <w:r w:rsidR="00FF377B" w:rsidRPr="00F04776">
        <w:t>drop</w:t>
      </w:r>
      <w:r w:rsidR="00C564E9">
        <w:t xml:space="preserve"> used</w:t>
      </w:r>
      <w:r w:rsidR="00FF377B" w:rsidRPr="00F04776">
        <w:t xml:space="preserve"> the same</w:t>
      </w:r>
      <w:r w:rsidR="00C564E9">
        <w:t>.</w:t>
      </w:r>
    </w:p>
    <w:p w14:paraId="7369C5DE" w14:textId="06BD64B6" w:rsidR="001771FC" w:rsidRPr="00F04776" w:rsidRDefault="00FF377B" w:rsidP="006A43D2">
      <w:pPr>
        <w:pStyle w:val="RSCnumberedlist"/>
      </w:pPr>
      <w:r w:rsidRPr="00F04776">
        <w:t xml:space="preserve">Once </w:t>
      </w:r>
      <w:r w:rsidR="00C564E9">
        <w:t>the solution has turned blue</w:t>
      </w:r>
      <w:r w:rsidR="00601D98">
        <w:t>,</w:t>
      </w:r>
      <w:r w:rsidRPr="00F04776">
        <w:t xml:space="preserve"> w</w:t>
      </w:r>
      <w:r w:rsidR="001771FC" w:rsidRPr="00F04776">
        <w:t xml:space="preserve">ait for 30 seconds to see </w:t>
      </w:r>
      <w:r w:rsidR="008A0C5F">
        <w:t xml:space="preserve">if </w:t>
      </w:r>
      <w:r w:rsidRPr="00F04776">
        <w:t>the</w:t>
      </w:r>
      <w:r w:rsidR="001771FC" w:rsidRPr="00F04776">
        <w:t xml:space="preserve"> </w:t>
      </w:r>
      <w:r w:rsidRPr="00F04776">
        <w:t xml:space="preserve">colour lasts or </w:t>
      </w:r>
      <w:r w:rsidR="00C564E9">
        <w:t>if you need to add any more</w:t>
      </w:r>
      <w:r w:rsidRPr="00F04776">
        <w:t xml:space="preserve"> drops of </w:t>
      </w:r>
      <w:r w:rsidR="006C565D" w:rsidRPr="00B20E6C">
        <w:rPr>
          <w:iCs/>
        </w:rPr>
        <w:t>EDTA</w:t>
      </w:r>
      <w:r w:rsidRPr="00B20E6C">
        <w:rPr>
          <w:iCs/>
        </w:rPr>
        <w:t>.</w:t>
      </w:r>
    </w:p>
    <w:p w14:paraId="3BD8CCB6" w14:textId="353955F1" w:rsidR="003A3D35" w:rsidRPr="00F04776" w:rsidRDefault="005D68C9" w:rsidP="006A43D2">
      <w:pPr>
        <w:pStyle w:val="RSCnumberedlist"/>
      </w:pPr>
      <w:r w:rsidRPr="00F04776">
        <w:t>Record t</w:t>
      </w:r>
      <w:r w:rsidR="00FF377B" w:rsidRPr="00F04776">
        <w:t xml:space="preserve">he total number of drops </w:t>
      </w:r>
      <w:r w:rsidR="00B20E6C">
        <w:t>used</w:t>
      </w:r>
      <w:r w:rsidR="00FF377B" w:rsidRPr="00F04776">
        <w:t xml:space="preserve"> in the table</w:t>
      </w:r>
      <w:r w:rsidR="00B6580E">
        <w:t>.</w:t>
      </w:r>
    </w:p>
    <w:p w14:paraId="07322DB9" w14:textId="5E12E948" w:rsidR="00F67947" w:rsidRPr="00F04776" w:rsidRDefault="0063331A" w:rsidP="006A43D2">
      <w:pPr>
        <w:pStyle w:val="RSCnumberedlist"/>
      </w:pPr>
      <w:r w:rsidRPr="00F04776">
        <w:t>R</w:t>
      </w:r>
      <w:r w:rsidR="005D68C9" w:rsidRPr="00F04776">
        <w:t xml:space="preserve">epeat </w:t>
      </w:r>
      <w:r w:rsidR="003A3D35" w:rsidRPr="00F04776">
        <w:t>steps 1</w:t>
      </w:r>
      <w:r w:rsidR="00236572">
        <w:t>–</w:t>
      </w:r>
      <w:r w:rsidR="001A1AF6">
        <w:t>5</w:t>
      </w:r>
      <w:r w:rsidRPr="00F04776">
        <w:t xml:space="preserve"> </w:t>
      </w:r>
      <w:r w:rsidR="005D68C9" w:rsidRPr="00F04776">
        <w:t xml:space="preserve">with </w:t>
      </w:r>
      <w:r w:rsidR="003A3D35" w:rsidRPr="00F04776">
        <w:t xml:space="preserve">each of </w:t>
      </w:r>
      <w:r w:rsidR="005D68C9" w:rsidRPr="00F04776">
        <w:t>the other calcium solutions</w:t>
      </w:r>
      <w:r w:rsidRPr="00F04776">
        <w:t xml:space="preserve"> (</w:t>
      </w:r>
      <w:r w:rsidR="00FF377B" w:rsidRPr="00F04776">
        <w:t>10</w:t>
      </w:r>
      <w:r w:rsidRPr="00F04776">
        <w:t>0</w:t>
      </w:r>
      <w:r w:rsidR="00236572">
        <w:t>–</w:t>
      </w:r>
      <w:r w:rsidR="00FF377B" w:rsidRPr="00F04776">
        <w:t>400</w:t>
      </w:r>
      <w:r w:rsidR="00950C03">
        <w:t xml:space="preserve"> </w:t>
      </w:r>
      <w:r w:rsidR="00686E9F" w:rsidRPr="00686E9F">
        <w:rPr>
          <w:rFonts w:ascii="Cambria Math" w:hAnsi="Cambria Math"/>
          <w:sz w:val="24"/>
          <w:szCs w:val="24"/>
        </w:rPr>
        <w:t>ppm</w:t>
      </w:r>
      <w:r w:rsidRPr="00F04776">
        <w:t>)</w:t>
      </w:r>
      <w:r w:rsidR="00B20E6C">
        <w:t xml:space="preserve"> and </w:t>
      </w:r>
      <w:r w:rsidR="00236572">
        <w:t xml:space="preserve">the </w:t>
      </w:r>
      <w:r w:rsidR="00B20E6C">
        <w:t>distilled water</w:t>
      </w:r>
      <w:r w:rsidR="005D68C9" w:rsidRPr="00F04776">
        <w:t>.</w:t>
      </w:r>
    </w:p>
    <w:tbl>
      <w:tblPr>
        <w:tblStyle w:val="TableGrid"/>
        <w:tblW w:w="0" w:type="auto"/>
        <w:jc w:val="center"/>
        <w:tblLook w:val="04A0" w:firstRow="1" w:lastRow="0" w:firstColumn="1" w:lastColumn="0" w:noHBand="0" w:noVBand="1"/>
      </w:tblPr>
      <w:tblGrid>
        <w:gridCol w:w="3402"/>
        <w:gridCol w:w="3402"/>
      </w:tblGrid>
      <w:tr w:rsidR="00CC0988" w:rsidRPr="00DA3EA7" w14:paraId="02053568" w14:textId="77777777" w:rsidTr="002B2A71">
        <w:trPr>
          <w:trHeight w:val="652"/>
          <w:jc w:val="center"/>
        </w:trPr>
        <w:tc>
          <w:tcPr>
            <w:tcW w:w="3402" w:type="dxa"/>
            <w:shd w:val="clear" w:color="auto" w:fill="004976"/>
            <w:vAlign w:val="center"/>
          </w:tcPr>
          <w:p w14:paraId="6B4B505F" w14:textId="20601EB9" w:rsidR="00CC0988" w:rsidRPr="00686E9F" w:rsidRDefault="00CC0988" w:rsidP="002B2A71">
            <w:pPr>
              <w:pStyle w:val="ListParagraph"/>
              <w:ind w:left="0"/>
              <w:jc w:val="center"/>
              <w:rPr>
                <w:rFonts w:ascii="Arial" w:hAnsi="Arial" w:cs="Arial"/>
                <w:b/>
                <w:bCs/>
                <w:sz w:val="22"/>
                <w:szCs w:val="22"/>
              </w:rPr>
            </w:pPr>
            <w:r w:rsidRPr="00686E9F">
              <w:rPr>
                <w:rFonts w:ascii="Arial" w:hAnsi="Arial" w:cs="Arial"/>
                <w:b/>
                <w:bCs/>
                <w:sz w:val="22"/>
                <w:szCs w:val="22"/>
              </w:rPr>
              <w:t>Calcium concentration/</w:t>
            </w:r>
            <w:r w:rsidRPr="00686E9F">
              <w:rPr>
                <w:rFonts w:ascii="Cambria Math" w:hAnsi="Cambria Math" w:cs="Arial"/>
                <w:b/>
                <w:bCs/>
                <w:szCs w:val="24"/>
              </w:rPr>
              <w:t>ppm</w:t>
            </w:r>
          </w:p>
        </w:tc>
        <w:tc>
          <w:tcPr>
            <w:tcW w:w="3402" w:type="dxa"/>
            <w:shd w:val="clear" w:color="auto" w:fill="004976"/>
            <w:vAlign w:val="center"/>
          </w:tcPr>
          <w:p w14:paraId="43572A79" w14:textId="0792344C" w:rsidR="00CC0988" w:rsidRPr="00686E9F" w:rsidRDefault="00CC0988" w:rsidP="002B2A71">
            <w:pPr>
              <w:jc w:val="center"/>
              <w:rPr>
                <w:rFonts w:ascii="Arial" w:hAnsi="Arial" w:cs="Arial"/>
                <w:b/>
                <w:bCs/>
                <w:sz w:val="22"/>
                <w:szCs w:val="22"/>
              </w:rPr>
            </w:pPr>
            <w:r w:rsidRPr="00686E9F">
              <w:rPr>
                <w:rFonts w:ascii="Arial" w:hAnsi="Arial" w:cs="Arial"/>
                <w:b/>
                <w:bCs/>
                <w:sz w:val="22"/>
                <w:szCs w:val="22"/>
              </w:rPr>
              <w:t>Number of drops of EDTA</w:t>
            </w:r>
          </w:p>
        </w:tc>
      </w:tr>
      <w:tr w:rsidR="00CC0988" w:rsidRPr="00DA3EA7" w14:paraId="064FD0E2" w14:textId="77777777" w:rsidTr="00DA3EA7">
        <w:trPr>
          <w:trHeight w:val="652"/>
          <w:jc w:val="center"/>
        </w:trPr>
        <w:tc>
          <w:tcPr>
            <w:tcW w:w="3402" w:type="dxa"/>
            <w:vAlign w:val="center"/>
          </w:tcPr>
          <w:p w14:paraId="1CDE9B45" w14:textId="77777777" w:rsidR="00CC0988" w:rsidRPr="00DA3EA7" w:rsidRDefault="00CC0988" w:rsidP="002B2A71">
            <w:pPr>
              <w:pStyle w:val="ListParagraph"/>
              <w:ind w:left="0"/>
              <w:jc w:val="center"/>
              <w:rPr>
                <w:rFonts w:ascii="Arial" w:hAnsi="Arial" w:cs="Arial"/>
                <w:sz w:val="22"/>
                <w:szCs w:val="22"/>
              </w:rPr>
            </w:pPr>
          </w:p>
        </w:tc>
        <w:tc>
          <w:tcPr>
            <w:tcW w:w="3402" w:type="dxa"/>
            <w:vAlign w:val="center"/>
          </w:tcPr>
          <w:p w14:paraId="22F75A4C" w14:textId="77777777" w:rsidR="00CC0988" w:rsidRPr="00DA3EA7" w:rsidRDefault="00CC0988" w:rsidP="002B2A71">
            <w:pPr>
              <w:pStyle w:val="ListParagraph"/>
              <w:ind w:left="0"/>
              <w:jc w:val="center"/>
              <w:rPr>
                <w:rFonts w:ascii="Arial" w:hAnsi="Arial" w:cs="Arial"/>
                <w:sz w:val="22"/>
                <w:szCs w:val="22"/>
              </w:rPr>
            </w:pPr>
          </w:p>
        </w:tc>
      </w:tr>
      <w:tr w:rsidR="00CC0988" w:rsidRPr="00DA3EA7" w14:paraId="66F7EE1E" w14:textId="77777777" w:rsidTr="00DA3EA7">
        <w:trPr>
          <w:trHeight w:val="652"/>
          <w:jc w:val="center"/>
        </w:trPr>
        <w:tc>
          <w:tcPr>
            <w:tcW w:w="3402" w:type="dxa"/>
            <w:vAlign w:val="center"/>
          </w:tcPr>
          <w:p w14:paraId="3F0D1537" w14:textId="77777777" w:rsidR="00CC0988" w:rsidRPr="00DA3EA7" w:rsidRDefault="00CC0988" w:rsidP="002B2A71">
            <w:pPr>
              <w:pStyle w:val="ListParagraph"/>
              <w:ind w:left="0"/>
              <w:jc w:val="center"/>
              <w:rPr>
                <w:rFonts w:ascii="Arial" w:hAnsi="Arial" w:cs="Arial"/>
                <w:sz w:val="22"/>
                <w:szCs w:val="22"/>
              </w:rPr>
            </w:pPr>
          </w:p>
        </w:tc>
        <w:tc>
          <w:tcPr>
            <w:tcW w:w="3402" w:type="dxa"/>
            <w:vAlign w:val="center"/>
          </w:tcPr>
          <w:p w14:paraId="73F3B1C6" w14:textId="77777777" w:rsidR="00CC0988" w:rsidRPr="00DA3EA7" w:rsidRDefault="00CC0988" w:rsidP="002B2A71">
            <w:pPr>
              <w:pStyle w:val="ListParagraph"/>
              <w:ind w:left="0"/>
              <w:jc w:val="center"/>
              <w:rPr>
                <w:rFonts w:ascii="Arial" w:hAnsi="Arial" w:cs="Arial"/>
                <w:sz w:val="22"/>
                <w:szCs w:val="22"/>
              </w:rPr>
            </w:pPr>
          </w:p>
        </w:tc>
      </w:tr>
      <w:tr w:rsidR="00CC0988" w:rsidRPr="00DA3EA7" w14:paraId="1DDB9B76" w14:textId="77777777" w:rsidTr="00DA3EA7">
        <w:trPr>
          <w:trHeight w:val="652"/>
          <w:jc w:val="center"/>
        </w:trPr>
        <w:tc>
          <w:tcPr>
            <w:tcW w:w="3402" w:type="dxa"/>
            <w:vAlign w:val="center"/>
          </w:tcPr>
          <w:p w14:paraId="5076D209" w14:textId="77777777" w:rsidR="00CC0988" w:rsidRPr="00DA3EA7" w:rsidRDefault="00CC0988" w:rsidP="002B2A71">
            <w:pPr>
              <w:pStyle w:val="ListParagraph"/>
              <w:ind w:left="0"/>
              <w:jc w:val="center"/>
              <w:rPr>
                <w:rFonts w:ascii="Arial" w:hAnsi="Arial" w:cs="Arial"/>
                <w:sz w:val="22"/>
                <w:szCs w:val="22"/>
              </w:rPr>
            </w:pPr>
          </w:p>
        </w:tc>
        <w:tc>
          <w:tcPr>
            <w:tcW w:w="3402" w:type="dxa"/>
            <w:vAlign w:val="center"/>
          </w:tcPr>
          <w:p w14:paraId="796474A3" w14:textId="77777777" w:rsidR="00CC0988" w:rsidRPr="00DA3EA7" w:rsidRDefault="00CC0988" w:rsidP="002B2A71">
            <w:pPr>
              <w:pStyle w:val="ListParagraph"/>
              <w:ind w:left="0"/>
              <w:jc w:val="center"/>
              <w:rPr>
                <w:rFonts w:ascii="Arial" w:hAnsi="Arial" w:cs="Arial"/>
                <w:sz w:val="22"/>
                <w:szCs w:val="22"/>
              </w:rPr>
            </w:pPr>
          </w:p>
        </w:tc>
      </w:tr>
      <w:tr w:rsidR="00CC0988" w:rsidRPr="00DA3EA7" w14:paraId="7C7C0FBF" w14:textId="77777777" w:rsidTr="00DA3EA7">
        <w:trPr>
          <w:trHeight w:val="652"/>
          <w:jc w:val="center"/>
        </w:trPr>
        <w:tc>
          <w:tcPr>
            <w:tcW w:w="3402" w:type="dxa"/>
            <w:vAlign w:val="center"/>
          </w:tcPr>
          <w:p w14:paraId="0CE7B64B" w14:textId="77777777" w:rsidR="00CC0988" w:rsidRPr="00DA3EA7" w:rsidRDefault="00CC0988" w:rsidP="002B2A71">
            <w:pPr>
              <w:pStyle w:val="ListParagraph"/>
              <w:ind w:left="0"/>
              <w:jc w:val="center"/>
              <w:rPr>
                <w:rFonts w:ascii="Arial" w:hAnsi="Arial" w:cs="Arial"/>
                <w:sz w:val="22"/>
                <w:szCs w:val="22"/>
              </w:rPr>
            </w:pPr>
          </w:p>
        </w:tc>
        <w:tc>
          <w:tcPr>
            <w:tcW w:w="3402" w:type="dxa"/>
            <w:vAlign w:val="center"/>
          </w:tcPr>
          <w:p w14:paraId="3049061B" w14:textId="77777777" w:rsidR="00CC0988" w:rsidRPr="00DA3EA7" w:rsidRDefault="00CC0988" w:rsidP="002B2A71">
            <w:pPr>
              <w:pStyle w:val="ListParagraph"/>
              <w:ind w:left="0"/>
              <w:jc w:val="center"/>
              <w:rPr>
                <w:rFonts w:ascii="Arial" w:hAnsi="Arial" w:cs="Arial"/>
                <w:sz w:val="22"/>
                <w:szCs w:val="22"/>
              </w:rPr>
            </w:pPr>
          </w:p>
        </w:tc>
      </w:tr>
      <w:tr w:rsidR="00CC0988" w:rsidRPr="00DA3EA7" w14:paraId="024AC30B" w14:textId="77777777" w:rsidTr="00DA3EA7">
        <w:trPr>
          <w:trHeight w:val="652"/>
          <w:jc w:val="center"/>
        </w:trPr>
        <w:tc>
          <w:tcPr>
            <w:tcW w:w="3402" w:type="dxa"/>
            <w:vAlign w:val="center"/>
          </w:tcPr>
          <w:p w14:paraId="3E751FB4" w14:textId="77777777" w:rsidR="00CC0988" w:rsidRPr="00DA3EA7" w:rsidRDefault="00CC0988" w:rsidP="002B2A71">
            <w:pPr>
              <w:pStyle w:val="ListParagraph"/>
              <w:ind w:left="0"/>
              <w:jc w:val="center"/>
              <w:rPr>
                <w:rFonts w:ascii="Arial" w:hAnsi="Arial" w:cs="Arial"/>
                <w:sz w:val="22"/>
                <w:szCs w:val="22"/>
              </w:rPr>
            </w:pPr>
          </w:p>
        </w:tc>
        <w:tc>
          <w:tcPr>
            <w:tcW w:w="3402" w:type="dxa"/>
            <w:vAlign w:val="center"/>
          </w:tcPr>
          <w:p w14:paraId="2E4E060C" w14:textId="77777777" w:rsidR="00CC0988" w:rsidRPr="00DA3EA7" w:rsidRDefault="00CC0988" w:rsidP="002B2A71">
            <w:pPr>
              <w:pStyle w:val="ListParagraph"/>
              <w:ind w:left="0"/>
              <w:jc w:val="center"/>
              <w:rPr>
                <w:rFonts w:ascii="Arial" w:hAnsi="Arial" w:cs="Arial"/>
                <w:sz w:val="22"/>
                <w:szCs w:val="22"/>
              </w:rPr>
            </w:pPr>
          </w:p>
        </w:tc>
      </w:tr>
      <w:tr w:rsidR="00CC0988" w:rsidRPr="00DA3EA7" w14:paraId="2E309128" w14:textId="77777777" w:rsidTr="00DA3EA7">
        <w:trPr>
          <w:trHeight w:val="652"/>
          <w:jc w:val="center"/>
        </w:trPr>
        <w:tc>
          <w:tcPr>
            <w:tcW w:w="3402" w:type="dxa"/>
            <w:vAlign w:val="center"/>
          </w:tcPr>
          <w:p w14:paraId="092937D2" w14:textId="77777777" w:rsidR="00CC0988" w:rsidRPr="00DA3EA7" w:rsidRDefault="00CC0988" w:rsidP="002B2A71">
            <w:pPr>
              <w:pStyle w:val="ListParagraph"/>
              <w:ind w:left="0"/>
              <w:jc w:val="center"/>
              <w:rPr>
                <w:rFonts w:ascii="Arial" w:hAnsi="Arial" w:cs="Arial"/>
                <w:sz w:val="22"/>
                <w:szCs w:val="22"/>
              </w:rPr>
            </w:pPr>
          </w:p>
        </w:tc>
        <w:tc>
          <w:tcPr>
            <w:tcW w:w="3402" w:type="dxa"/>
            <w:vAlign w:val="center"/>
          </w:tcPr>
          <w:p w14:paraId="0D4F16F6" w14:textId="77777777" w:rsidR="00CC0988" w:rsidRPr="00DA3EA7" w:rsidRDefault="00CC0988" w:rsidP="002B2A71">
            <w:pPr>
              <w:pStyle w:val="ListParagraph"/>
              <w:ind w:left="0"/>
              <w:jc w:val="center"/>
              <w:rPr>
                <w:rFonts w:ascii="Arial" w:hAnsi="Arial" w:cs="Arial"/>
                <w:sz w:val="22"/>
                <w:szCs w:val="22"/>
              </w:rPr>
            </w:pPr>
          </w:p>
        </w:tc>
      </w:tr>
    </w:tbl>
    <w:p w14:paraId="408C5E73" w14:textId="45189276" w:rsidR="00F00FC8" w:rsidRDefault="009579AC" w:rsidP="002931FC">
      <w:pPr>
        <w:pStyle w:val="RSCnumberedlist"/>
        <w:spacing w:before="240"/>
      </w:pPr>
      <w:r w:rsidRPr="00EC7874">
        <w:t>If you have time, repeat the procedure and calculate the average number of drops added for each concentration</w:t>
      </w:r>
      <w:r>
        <w:t>.</w:t>
      </w:r>
    </w:p>
    <w:p w14:paraId="7B4188FA" w14:textId="77777777" w:rsidR="00DC12AA" w:rsidRPr="00DC12AA" w:rsidRDefault="00DC12AA" w:rsidP="00DC12AA">
      <w:pPr>
        <w:pStyle w:val="RSCbasictext"/>
      </w:pPr>
      <w:r w:rsidRPr="00DC12AA">
        <w:br w:type="page"/>
      </w:r>
    </w:p>
    <w:p w14:paraId="1C0D057A" w14:textId="5249FB7B" w:rsidR="00F00FC8" w:rsidRPr="00E237AC" w:rsidRDefault="00CE4474" w:rsidP="003237C1">
      <w:pPr>
        <w:pStyle w:val="RSCheading3lettered"/>
        <w:spacing w:before="360"/>
      </w:pPr>
      <w:r w:rsidRPr="00CE4474">
        <w:lastRenderedPageBreak/>
        <w:t>Creating the look-up chart</w:t>
      </w:r>
    </w:p>
    <w:p w14:paraId="3B8C6D09" w14:textId="38641A8A" w:rsidR="00665962" w:rsidRPr="0055018B" w:rsidRDefault="004E7D06" w:rsidP="0055018B">
      <w:pPr>
        <w:pStyle w:val="RSCbasictext"/>
      </w:pPr>
      <w:r w:rsidRPr="0055018B">
        <w:t>Plot you</w:t>
      </w:r>
      <w:r w:rsidR="00A26CB8" w:rsidRPr="0055018B">
        <w:t>r</w:t>
      </w:r>
      <w:r w:rsidRPr="0055018B">
        <w:t xml:space="preserve"> results on a graph </w:t>
      </w:r>
      <w:r w:rsidR="00CF29C2" w:rsidRPr="0055018B">
        <w:t>like</w:t>
      </w:r>
      <w:r w:rsidRPr="0055018B">
        <w:t xml:space="preserve"> the one shown below</w:t>
      </w:r>
      <w:r w:rsidR="00EC7874" w:rsidRPr="0055018B">
        <w:t xml:space="preserve"> to create a look-up chart</w:t>
      </w:r>
      <w:r w:rsidRPr="0055018B">
        <w:t>. Add a line of best fit.</w:t>
      </w:r>
    </w:p>
    <w:p w14:paraId="4462DDBB" w14:textId="2632A34E" w:rsidR="00713D4D" w:rsidRDefault="008F68E0" w:rsidP="00713D4D">
      <w:pPr>
        <w:spacing w:before="120" w:after="240" w:line="360" w:lineRule="auto"/>
        <w:jc w:val="center"/>
        <w:rPr>
          <w:rFonts w:ascii="Arial" w:hAnsi="Arial" w:cs="Arial"/>
          <w:sz w:val="22"/>
        </w:rPr>
      </w:pPr>
      <w:r>
        <w:rPr>
          <w:rFonts w:ascii="Arial" w:hAnsi="Arial" w:cs="Arial"/>
          <w:noProof/>
          <w:sz w:val="22"/>
        </w:rPr>
        <w:drawing>
          <wp:inline distT="0" distB="0" distL="0" distR="0" wp14:anchorId="7FAFA393" wp14:editId="228C7F24">
            <wp:extent cx="5400040" cy="6076315"/>
            <wp:effectExtent l="0" t="0" r="0" b="0"/>
            <wp:docPr id="8" name="Picture 8" descr="Axis for a look-up chart. The x-axis goes from 0 to 500 and is labelled calcium ion concentration in parts per million (ppm) and the y axis is labelled drops of EDTA added. Along the top of the graph are the words soft, moderate hard, hard and very hard, followed by an arrow pointing to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xis for a look-up chart. The x-axis goes from 0 to 500 and is labelled calcium ion concentration in parts per million (ppm) and the y axis is labelled drops of EDTA added. Along the top of the graph are the words soft, moderate hard, hard and very hard, followed by an arrow pointing to the right "/>
                    <pic:cNvPicPr/>
                  </pic:nvPicPr>
                  <pic:blipFill>
                    <a:blip r:embed="rId14" cstate="screen">
                      <a:extLst>
                        <a:ext uri="{28A0092B-C50C-407E-A947-70E740481C1C}">
                          <a14:useLocalDpi xmlns:a14="http://schemas.microsoft.com/office/drawing/2010/main"/>
                        </a:ext>
                      </a:extLst>
                    </a:blip>
                    <a:stretch>
                      <a:fillRect/>
                    </a:stretch>
                  </pic:blipFill>
                  <pic:spPr>
                    <a:xfrm>
                      <a:off x="0" y="0"/>
                      <a:ext cx="5400040" cy="6076315"/>
                    </a:xfrm>
                    <a:prstGeom prst="rect">
                      <a:avLst/>
                    </a:prstGeom>
                  </pic:spPr>
                </pic:pic>
              </a:graphicData>
            </a:graphic>
          </wp:inline>
        </w:drawing>
      </w:r>
    </w:p>
    <w:p w14:paraId="1D3608BC" w14:textId="0723636D" w:rsidR="00AC6AC5" w:rsidRPr="00DB7056" w:rsidRDefault="00AC6AC5" w:rsidP="00DB7056">
      <w:pPr>
        <w:pStyle w:val="RSCbasictext"/>
      </w:pPr>
      <w:r w:rsidRPr="00DB7056">
        <w:br w:type="page"/>
      </w:r>
    </w:p>
    <w:p w14:paraId="34DD9A26" w14:textId="04F0F6FA" w:rsidR="00CC0988" w:rsidRPr="002F227E" w:rsidRDefault="00B6580E" w:rsidP="004B754F">
      <w:pPr>
        <w:pStyle w:val="RSCheading2"/>
      </w:pPr>
      <w:r w:rsidRPr="004B4DE5">
        <w:lastRenderedPageBreak/>
        <w:t>To answer</w:t>
      </w:r>
      <w:r w:rsidR="00CC0988" w:rsidRPr="002F227E">
        <w:t xml:space="preserve"> </w:t>
      </w:r>
    </w:p>
    <w:p w14:paraId="76702E73" w14:textId="6E3F43EE" w:rsidR="006E7C4E" w:rsidRDefault="00CC0988" w:rsidP="00C86B3F">
      <w:pPr>
        <w:pStyle w:val="RSCletteredlistnew"/>
        <w:spacing w:after="0"/>
      </w:pPr>
      <w:r w:rsidRPr="00F04776">
        <w:t>How easy was it to tell that a colour change had taken place?</w:t>
      </w:r>
    </w:p>
    <w:p w14:paraId="34B2109C" w14:textId="77777777" w:rsidR="0099402F" w:rsidRPr="0099402F" w:rsidRDefault="0099402F" w:rsidP="00604CC8">
      <w:pPr>
        <w:pStyle w:val="RSCunderline"/>
        <w:ind w:left="357"/>
      </w:pPr>
    </w:p>
    <w:p w14:paraId="2E33F7EE" w14:textId="77777777" w:rsidR="0099402F" w:rsidRPr="0099402F" w:rsidRDefault="0099402F" w:rsidP="00604CC8">
      <w:pPr>
        <w:pStyle w:val="RSCunderline"/>
        <w:ind w:left="357"/>
      </w:pPr>
    </w:p>
    <w:p w14:paraId="1ABB3556" w14:textId="77777777" w:rsidR="0099402F" w:rsidRPr="0099402F" w:rsidRDefault="0099402F" w:rsidP="00604CC8">
      <w:pPr>
        <w:pStyle w:val="RSCunderline"/>
        <w:ind w:left="357"/>
      </w:pPr>
    </w:p>
    <w:p w14:paraId="3464D26A" w14:textId="77777777" w:rsidR="00CC0988" w:rsidRDefault="00CC0988" w:rsidP="00AC6AC5">
      <w:pPr>
        <w:pStyle w:val="RSCletteredlistnew"/>
        <w:spacing w:before="240" w:after="0"/>
      </w:pPr>
      <w:r w:rsidRPr="00F04776">
        <w:t>How confident are you with your results?</w:t>
      </w:r>
    </w:p>
    <w:p w14:paraId="4F079D27" w14:textId="77777777" w:rsidR="00EE679B" w:rsidRPr="00781EF4" w:rsidRDefault="00EE679B" w:rsidP="00604CC8">
      <w:pPr>
        <w:pStyle w:val="RSCunderline"/>
        <w:ind w:left="357"/>
      </w:pPr>
    </w:p>
    <w:p w14:paraId="7EE26E20" w14:textId="77777777" w:rsidR="00B6580E" w:rsidRPr="00781EF4" w:rsidRDefault="00B6580E" w:rsidP="00604CC8">
      <w:pPr>
        <w:pStyle w:val="RSCunderline"/>
        <w:ind w:left="357"/>
      </w:pPr>
    </w:p>
    <w:p w14:paraId="7224B28A" w14:textId="77777777" w:rsidR="00EE679B" w:rsidRPr="00781EF4" w:rsidRDefault="00EE679B" w:rsidP="00604CC8">
      <w:pPr>
        <w:pStyle w:val="RSCunderline"/>
        <w:ind w:left="357"/>
      </w:pPr>
    </w:p>
    <w:p w14:paraId="1AE90C92" w14:textId="210AFD8A" w:rsidR="00CC0988" w:rsidRDefault="00976958" w:rsidP="00052F10">
      <w:pPr>
        <w:pStyle w:val="RSCletteredlistnew"/>
        <w:spacing w:before="240" w:after="0"/>
      </w:pPr>
      <w:r>
        <w:t>D</w:t>
      </w:r>
      <w:r w:rsidR="00CC0988" w:rsidRPr="00F04776">
        <w:t>o your results fit a straight</w:t>
      </w:r>
      <w:r w:rsidR="00613299">
        <w:t>-</w:t>
      </w:r>
      <w:r w:rsidR="00CC0988" w:rsidRPr="00F04776">
        <w:t>line (linear) relationship?</w:t>
      </w:r>
    </w:p>
    <w:p w14:paraId="187014C0" w14:textId="77777777" w:rsidR="00EE679B" w:rsidRPr="00EE679B" w:rsidRDefault="00EE679B" w:rsidP="00604CC8">
      <w:pPr>
        <w:pStyle w:val="RSCunderline"/>
        <w:ind w:left="357"/>
      </w:pPr>
    </w:p>
    <w:p w14:paraId="1ED8D535" w14:textId="77777777" w:rsidR="00EE679B" w:rsidRPr="00EE679B" w:rsidRDefault="00EE679B" w:rsidP="00604CC8">
      <w:pPr>
        <w:pStyle w:val="RSCunderline"/>
        <w:ind w:left="357"/>
      </w:pPr>
    </w:p>
    <w:p w14:paraId="7F78025B" w14:textId="77777777" w:rsidR="00EE679B" w:rsidRPr="0099402F" w:rsidRDefault="00EE679B" w:rsidP="00604CC8">
      <w:pPr>
        <w:pStyle w:val="RSCunderline"/>
        <w:ind w:left="357"/>
      </w:pPr>
    </w:p>
    <w:p w14:paraId="585B4C7A" w14:textId="371E7A03" w:rsidR="00A041D9" w:rsidRDefault="00B96A14" w:rsidP="00052F10">
      <w:pPr>
        <w:pStyle w:val="RSCletteredlistnew"/>
        <w:spacing w:before="240" w:after="0"/>
      </w:pPr>
      <w:r>
        <w:t>Why might</w:t>
      </w:r>
      <w:r w:rsidR="00A041D9">
        <w:t xml:space="preserve"> some people prefer soft water in their homes</w:t>
      </w:r>
      <w:r>
        <w:t>?</w:t>
      </w:r>
    </w:p>
    <w:p w14:paraId="1714D08F" w14:textId="77777777" w:rsidR="0099402F" w:rsidRPr="0099402F" w:rsidRDefault="0099402F" w:rsidP="00604CC8">
      <w:pPr>
        <w:pStyle w:val="RSCunderline"/>
        <w:ind w:left="357"/>
      </w:pPr>
    </w:p>
    <w:p w14:paraId="1491CCA0" w14:textId="77777777" w:rsidR="0099402F" w:rsidRPr="0099402F" w:rsidRDefault="0099402F" w:rsidP="00604CC8">
      <w:pPr>
        <w:pStyle w:val="RSCunderline"/>
        <w:ind w:left="357"/>
      </w:pPr>
    </w:p>
    <w:p w14:paraId="3863E553" w14:textId="77777777" w:rsidR="0099402F" w:rsidRPr="0099402F" w:rsidRDefault="0099402F" w:rsidP="00604CC8">
      <w:pPr>
        <w:pStyle w:val="RSCunderline"/>
        <w:ind w:left="357"/>
      </w:pPr>
    </w:p>
    <w:p w14:paraId="6B617AC4" w14:textId="77777777" w:rsidR="0099402F" w:rsidRPr="0099402F" w:rsidRDefault="0099402F" w:rsidP="00604CC8">
      <w:pPr>
        <w:pStyle w:val="RSCunderline"/>
        <w:ind w:left="357"/>
      </w:pPr>
    </w:p>
    <w:p w14:paraId="5B447DFD" w14:textId="77777777" w:rsidR="00ED0348" w:rsidRDefault="00ED0348" w:rsidP="00ED0348">
      <w:pPr>
        <w:pStyle w:val="RSCbasictext"/>
        <w:spacing w:before="900" w:after="120"/>
      </w:pPr>
      <w:r>
        <w:rPr>
          <w:noProof/>
        </w:rPr>
        <w:drawing>
          <wp:inline distT="0" distB="0" distL="0" distR="0" wp14:anchorId="6DA23FB4" wp14:editId="1B471FAC">
            <wp:extent cx="1260000" cy="300462"/>
            <wp:effectExtent l="0" t="0" r="0" b="444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1260000" cy="300462"/>
                    </a:xfrm>
                    <a:prstGeom prst="rect">
                      <a:avLst/>
                    </a:prstGeom>
                  </pic:spPr>
                </pic:pic>
              </a:graphicData>
            </a:graphic>
          </wp:inline>
        </w:drawing>
      </w:r>
    </w:p>
    <w:p w14:paraId="0D418081" w14:textId="7738694D" w:rsidR="00686E9F" w:rsidRDefault="00686E9F" w:rsidP="00686E9F">
      <w:pPr>
        <w:pStyle w:val="RSCheading3"/>
        <w:rPr>
          <w:lang w:val="en-US"/>
        </w:rPr>
      </w:pPr>
      <w:r>
        <w:t>L</w:t>
      </w:r>
      <w:r w:rsidRPr="004339E6">
        <w:t>aboratory analyst</w:t>
      </w:r>
    </w:p>
    <w:p w14:paraId="1A14C116" w14:textId="51D25631" w:rsidR="004F405D" w:rsidRPr="0043148E" w:rsidRDefault="471B50F9" w:rsidP="004F405D">
      <w:pPr>
        <w:pStyle w:val="RSCbasictext"/>
        <w:rPr>
          <w:lang w:val="en-US"/>
        </w:rPr>
      </w:pPr>
      <w:r w:rsidRPr="004F405D">
        <w:rPr>
          <w:lang w:val="en-US"/>
        </w:rPr>
        <w:t xml:space="preserve">Meet Joseph, a </w:t>
      </w:r>
      <w:r w:rsidR="007E0268" w:rsidRPr="004339E6">
        <w:t>laboratory analyst and higher degree apprentice</w:t>
      </w:r>
      <w:r w:rsidRPr="004F405D">
        <w:rPr>
          <w:lang w:val="en-US"/>
        </w:rPr>
        <w:t xml:space="preserve">, who works at Thames </w:t>
      </w:r>
      <w:r w:rsidR="00543490">
        <w:rPr>
          <w:lang w:val="en-US"/>
        </w:rPr>
        <w:t>W</w:t>
      </w:r>
      <w:r w:rsidRPr="004F405D">
        <w:rPr>
          <w:lang w:val="en-US"/>
        </w:rPr>
        <w:t>ater and carries out vital safety tests on drinking water for 15 million people.</w:t>
      </w:r>
      <w:r w:rsidR="007E0268">
        <w:rPr>
          <w:lang w:val="en-US"/>
        </w:rPr>
        <w:t xml:space="preserve"> </w:t>
      </w:r>
      <w:r w:rsidR="007E0268">
        <w:t>Watch his video job profile</w:t>
      </w:r>
      <w:r w:rsidR="00686E9F">
        <w:t xml:space="preserve"> on </w:t>
      </w:r>
      <w:r w:rsidR="00686E9F" w:rsidRPr="00686E9F">
        <w:rPr>
          <w:b/>
          <w:bCs/>
          <w:color w:val="C80C2F"/>
        </w:rPr>
        <w:t>slide 6</w:t>
      </w:r>
      <w:r w:rsidR="00686E9F">
        <w:t xml:space="preserve"> or</w:t>
      </w:r>
      <w:r w:rsidR="007E0268">
        <w:t xml:space="preserve"> at </w:t>
      </w:r>
      <w:hyperlink r:id="rId16" w:history="1">
        <w:r w:rsidR="007E0268" w:rsidRPr="007C0415">
          <w:rPr>
            <w:rStyle w:val="Hyperlink"/>
            <w:color w:val="auto"/>
          </w:rPr>
          <w:t>rsc.li/3Fm1fnC</w:t>
        </w:r>
      </w:hyperlink>
      <w:r w:rsidR="007E0268">
        <w:t xml:space="preserve">. </w:t>
      </w:r>
      <w:r w:rsidR="004F405D" w:rsidRPr="004F405D">
        <w:br w:type="page"/>
      </w:r>
    </w:p>
    <w:p w14:paraId="2E394A75" w14:textId="704B8D11" w:rsidR="00102342" w:rsidRPr="00522E3F" w:rsidRDefault="00B6580E" w:rsidP="00522E3F">
      <w:pPr>
        <w:pStyle w:val="RSCheading1"/>
      </w:pPr>
      <w:r w:rsidRPr="00686E9F">
        <w:rPr>
          <w:color w:val="C80C2F"/>
        </w:rPr>
        <w:lastRenderedPageBreak/>
        <w:t>Activity</w:t>
      </w:r>
      <w:r w:rsidRPr="00522E3F">
        <w:rPr>
          <w:color w:val="C80C2F"/>
        </w:rPr>
        <w:t xml:space="preserve"> 2</w:t>
      </w:r>
      <w:r w:rsidR="00522E3F" w:rsidRPr="00522E3F">
        <w:rPr>
          <w:color w:val="C80C2F"/>
        </w:rPr>
        <w:t>:</w:t>
      </w:r>
      <w:r w:rsidR="00102342" w:rsidRPr="00522E3F">
        <w:rPr>
          <w:color w:val="C80C2F"/>
        </w:rPr>
        <w:t xml:space="preserve"> </w:t>
      </w:r>
      <w:r w:rsidR="00522E3F">
        <w:t>i</w:t>
      </w:r>
      <w:r w:rsidR="00102342" w:rsidRPr="00522E3F">
        <w:t xml:space="preserve">nvestigating ion-exchange </w:t>
      </w:r>
      <w:proofErr w:type="gramStart"/>
      <w:r w:rsidR="00102342" w:rsidRPr="00522E3F">
        <w:t>filters</w:t>
      </w:r>
      <w:proofErr w:type="gramEnd"/>
    </w:p>
    <w:p w14:paraId="66EA308F" w14:textId="3ED5DDD0" w:rsidR="00102342" w:rsidRDefault="00102342" w:rsidP="00C3545B">
      <w:pPr>
        <w:pStyle w:val="RSCbasictext"/>
      </w:pPr>
      <w:r w:rsidRPr="00F04776">
        <w:t>For this e</w:t>
      </w:r>
      <w:r w:rsidR="001771FC" w:rsidRPr="00F04776">
        <w:t>xperiment</w:t>
      </w:r>
      <w:r w:rsidR="00BB1F1B">
        <w:t>,</w:t>
      </w:r>
      <w:r w:rsidR="001771FC" w:rsidRPr="00F04776">
        <w:t xml:space="preserve"> you need to use </w:t>
      </w:r>
      <w:r w:rsidR="00616032">
        <w:t xml:space="preserve">the </w:t>
      </w:r>
      <w:proofErr w:type="gramStart"/>
      <w:r w:rsidR="00AE7499" w:rsidRPr="00F04776">
        <w:t>500</w:t>
      </w:r>
      <w:r w:rsidR="00AE7499">
        <w:t> </w:t>
      </w:r>
      <w:r w:rsidR="00686E9F" w:rsidRPr="00686E9F">
        <w:rPr>
          <w:rFonts w:ascii="Cambria Math" w:hAnsi="Cambria Math"/>
          <w:sz w:val="24"/>
          <w:szCs w:val="24"/>
        </w:rPr>
        <w:t>ppm</w:t>
      </w:r>
      <w:proofErr w:type="gramEnd"/>
      <w:r w:rsidR="00686E9F" w:rsidRPr="00F04776">
        <w:t xml:space="preserve"> </w:t>
      </w:r>
      <w:r w:rsidRPr="00F04776">
        <w:t>solution</w:t>
      </w:r>
      <w:r w:rsidR="00BB1F1B">
        <w:t xml:space="preserve"> only</w:t>
      </w:r>
      <w:r w:rsidR="002A41A9" w:rsidRPr="00F04776">
        <w:t xml:space="preserve">. </w:t>
      </w:r>
      <w:r w:rsidRPr="00F04776">
        <w:t>You will pour samples of this solution through different water filters and measure the calcium conc</w:t>
      </w:r>
      <w:r w:rsidR="002A41A9" w:rsidRPr="00F04776">
        <w:t>entration of the filtered water</w:t>
      </w:r>
      <w:r w:rsidR="00616032">
        <w:t>. I</w:t>
      </w:r>
      <w:r w:rsidR="002A41A9" w:rsidRPr="00F04776">
        <w:t>f you have time</w:t>
      </w:r>
      <w:r w:rsidR="002647FE">
        <w:t>,</w:t>
      </w:r>
      <w:r w:rsidR="002A41A9" w:rsidRPr="00F04776">
        <w:t xml:space="preserve"> you could investigate how well the filters work with </w:t>
      </w:r>
      <w:r w:rsidR="001771FC" w:rsidRPr="00F04776">
        <w:t>repeated use of the same sample.</w:t>
      </w:r>
    </w:p>
    <w:p w14:paraId="0ADE1E70" w14:textId="21B4D7D1" w:rsidR="00884D0D" w:rsidRPr="00E237AC" w:rsidRDefault="00884D0D" w:rsidP="00C3545B">
      <w:pPr>
        <w:pStyle w:val="RSCheading2"/>
      </w:pPr>
      <w:r w:rsidRPr="00E237AC">
        <w:t>Equipment (per group)</w:t>
      </w:r>
    </w:p>
    <w:p w14:paraId="12855B56" w14:textId="6473F8E6" w:rsidR="00884D0D" w:rsidRPr="00E237AC" w:rsidRDefault="00884D0D" w:rsidP="00C3545B">
      <w:pPr>
        <w:pStyle w:val="RSCbulletedlist"/>
      </w:pPr>
      <w:r w:rsidRPr="00E237AC">
        <w:t xml:space="preserve">1 </w:t>
      </w:r>
      <w:r w:rsidR="00784F74">
        <w:t>×</w:t>
      </w:r>
      <w:r w:rsidRPr="00E237AC">
        <w:t xml:space="preserve"> boiling tube per filter </w:t>
      </w:r>
      <w:proofErr w:type="gramStart"/>
      <w:r w:rsidRPr="00E237AC">
        <w:t>tested</w:t>
      </w:r>
      <w:proofErr w:type="gramEnd"/>
    </w:p>
    <w:p w14:paraId="210DB501" w14:textId="50208C3C" w:rsidR="00884D0D" w:rsidRPr="00E237AC" w:rsidRDefault="00884D0D" w:rsidP="00C3545B">
      <w:pPr>
        <w:pStyle w:val="RSCbulletedlist"/>
      </w:pPr>
      <w:r w:rsidRPr="00E237AC">
        <w:t xml:space="preserve">1 </w:t>
      </w:r>
      <w:r w:rsidR="00784F74">
        <w:t>×</w:t>
      </w:r>
      <w:r w:rsidRPr="00E237AC">
        <w:t xml:space="preserve"> boiling tube rack </w:t>
      </w:r>
    </w:p>
    <w:p w14:paraId="25E5BB23" w14:textId="69067D9D" w:rsidR="00884D0D" w:rsidRPr="00E237AC" w:rsidRDefault="00884D0D" w:rsidP="00C3545B">
      <w:pPr>
        <w:pStyle w:val="RSCbulletedlist"/>
      </w:pPr>
      <w:r w:rsidRPr="00E237AC">
        <w:t xml:space="preserve">5 </w:t>
      </w:r>
      <w:r w:rsidRPr="00686E9F">
        <w:rPr>
          <w:rFonts w:ascii="Cambria Math" w:hAnsi="Cambria Math"/>
          <w:sz w:val="24"/>
          <w:szCs w:val="24"/>
        </w:rPr>
        <w:t>cm</w:t>
      </w:r>
      <w:r w:rsidRPr="00686E9F">
        <w:rPr>
          <w:rFonts w:ascii="Cambria Math" w:hAnsi="Cambria Math"/>
          <w:sz w:val="24"/>
          <w:szCs w:val="24"/>
          <w:vertAlign w:val="superscript"/>
        </w:rPr>
        <w:t>3</w:t>
      </w:r>
      <w:r w:rsidRPr="00E237AC">
        <w:t xml:space="preserve"> measuring cylinder or plastic </w:t>
      </w:r>
      <w:proofErr w:type="gramStart"/>
      <w:r w:rsidRPr="00E237AC">
        <w:t>syringe</w:t>
      </w:r>
      <w:proofErr w:type="gramEnd"/>
    </w:p>
    <w:p w14:paraId="7948E409" w14:textId="0BB0BD3B" w:rsidR="00884D0D" w:rsidRPr="00E237AC" w:rsidRDefault="00884D0D" w:rsidP="00C3545B">
      <w:pPr>
        <w:pStyle w:val="RSCbulletedlist"/>
      </w:pPr>
      <w:r w:rsidRPr="00E237AC">
        <w:t xml:space="preserve">1 </w:t>
      </w:r>
      <w:r w:rsidR="00784F74">
        <w:t>×</w:t>
      </w:r>
      <w:r w:rsidRPr="00E237AC">
        <w:t xml:space="preserve"> 250</w:t>
      </w:r>
      <w:r w:rsidR="00784F74">
        <w:t> </w:t>
      </w:r>
      <w:r w:rsidRPr="00686E9F">
        <w:rPr>
          <w:rFonts w:ascii="Cambria Math" w:hAnsi="Cambria Math"/>
          <w:sz w:val="24"/>
          <w:szCs w:val="24"/>
        </w:rPr>
        <w:t>cm</w:t>
      </w:r>
      <w:r w:rsidRPr="00686E9F">
        <w:rPr>
          <w:rFonts w:ascii="Cambria Math" w:hAnsi="Cambria Math"/>
          <w:sz w:val="24"/>
          <w:szCs w:val="24"/>
          <w:vertAlign w:val="superscript"/>
        </w:rPr>
        <w:t>3</w:t>
      </w:r>
      <w:r w:rsidRPr="00E237AC">
        <w:t xml:space="preserve"> beaker</w:t>
      </w:r>
    </w:p>
    <w:p w14:paraId="7C61218E" w14:textId="16583556" w:rsidR="00884D0D" w:rsidRPr="00E237AC" w:rsidRDefault="00884D0D" w:rsidP="00C3545B">
      <w:pPr>
        <w:pStyle w:val="RSCbulletedlist"/>
      </w:pPr>
      <w:r w:rsidRPr="00E237AC">
        <w:t xml:space="preserve">1 </w:t>
      </w:r>
      <w:r w:rsidR="00784F74">
        <w:t>×</w:t>
      </w:r>
      <w:r w:rsidRPr="00E237AC">
        <w:t xml:space="preserve"> 600 </w:t>
      </w:r>
      <w:r w:rsidRPr="00686E9F">
        <w:rPr>
          <w:rFonts w:ascii="Cambria Math" w:hAnsi="Cambria Math"/>
          <w:sz w:val="24"/>
          <w:szCs w:val="24"/>
        </w:rPr>
        <w:t>cm</w:t>
      </w:r>
      <w:r w:rsidRPr="00686E9F">
        <w:rPr>
          <w:rFonts w:ascii="Cambria Math" w:hAnsi="Cambria Math"/>
          <w:sz w:val="24"/>
          <w:szCs w:val="24"/>
          <w:vertAlign w:val="superscript"/>
        </w:rPr>
        <w:t>3</w:t>
      </w:r>
      <w:r w:rsidRPr="00E237AC">
        <w:t xml:space="preserve"> beaker</w:t>
      </w:r>
    </w:p>
    <w:p w14:paraId="35514131" w14:textId="5804F71E" w:rsidR="00884D0D" w:rsidRPr="00E237AC" w:rsidRDefault="00884D0D" w:rsidP="00C3545B">
      <w:pPr>
        <w:pStyle w:val="RSCbulletedlist"/>
      </w:pPr>
      <w:r w:rsidRPr="00E237AC">
        <w:t xml:space="preserve">Clamp and </w:t>
      </w:r>
      <w:proofErr w:type="gramStart"/>
      <w:r w:rsidRPr="00E237AC">
        <w:t>stand</w:t>
      </w:r>
      <w:proofErr w:type="gramEnd"/>
    </w:p>
    <w:p w14:paraId="093ED157" w14:textId="21120765" w:rsidR="00884D0D" w:rsidRPr="00E237AC" w:rsidRDefault="00884D0D" w:rsidP="00C3545B">
      <w:pPr>
        <w:pStyle w:val="RSCbulletedlist"/>
      </w:pPr>
      <w:r w:rsidRPr="00E237AC">
        <w:t xml:space="preserve">1 </w:t>
      </w:r>
      <w:r w:rsidRPr="00686E9F">
        <w:rPr>
          <w:rFonts w:ascii="Cambria Math" w:hAnsi="Cambria Math"/>
          <w:sz w:val="24"/>
          <w:szCs w:val="24"/>
        </w:rPr>
        <w:t>cm</w:t>
      </w:r>
      <w:r w:rsidRPr="00686E9F">
        <w:rPr>
          <w:rFonts w:ascii="Cambria Math" w:hAnsi="Cambria Math"/>
          <w:sz w:val="24"/>
          <w:szCs w:val="24"/>
          <w:vertAlign w:val="superscript"/>
        </w:rPr>
        <w:t>3</w:t>
      </w:r>
      <w:r w:rsidRPr="00E237AC">
        <w:t xml:space="preserve"> pipette </w:t>
      </w:r>
    </w:p>
    <w:p w14:paraId="49F1B698" w14:textId="1BEC8B76" w:rsidR="00884D0D" w:rsidRPr="00E237AC" w:rsidRDefault="00884D0D" w:rsidP="00C3545B">
      <w:pPr>
        <w:pStyle w:val="RSCbulletedlist"/>
      </w:pPr>
      <w:r w:rsidRPr="00E237AC">
        <w:t>Permanent marker pen</w:t>
      </w:r>
    </w:p>
    <w:p w14:paraId="3AADAB3C" w14:textId="66A4DCAD" w:rsidR="00344F2B" w:rsidRDefault="00884D0D" w:rsidP="00C3545B">
      <w:pPr>
        <w:pStyle w:val="RSCbulletedlist"/>
      </w:pPr>
      <w:r w:rsidRPr="00E237AC">
        <w:t>A selection of commercial ion exchange water filters for testing</w:t>
      </w:r>
    </w:p>
    <w:p w14:paraId="5DB2C63E" w14:textId="76792FBC" w:rsidR="00AE7499" w:rsidRPr="004B4DE5" w:rsidRDefault="471B50F9" w:rsidP="00C3545B">
      <w:pPr>
        <w:pStyle w:val="RSCbulletedlist"/>
      </w:pPr>
      <w:r w:rsidRPr="471B50F9">
        <w:t>Safety glasses</w:t>
      </w:r>
    </w:p>
    <w:p w14:paraId="61BB98F1" w14:textId="67008D06" w:rsidR="00884D0D" w:rsidRPr="00C3545B" w:rsidRDefault="00884D0D" w:rsidP="00C3545B">
      <w:pPr>
        <w:pStyle w:val="RSCheading2"/>
      </w:pPr>
      <w:r w:rsidRPr="00C3545B">
        <w:t>Chemicals (per group)</w:t>
      </w:r>
    </w:p>
    <w:p w14:paraId="1B2F1964" w14:textId="3487FEC4" w:rsidR="00884D0D" w:rsidRPr="00C3545B" w:rsidRDefault="00130914" w:rsidP="00C3545B">
      <w:pPr>
        <w:pStyle w:val="RSCbulletedlist"/>
      </w:pPr>
      <w:r w:rsidRPr="00C3545B">
        <w:t>Bottle of</w:t>
      </w:r>
      <w:r w:rsidR="00913249" w:rsidRPr="00C3545B">
        <w:t xml:space="preserve"> </w:t>
      </w:r>
      <w:r w:rsidR="00D11399" w:rsidRPr="00C3545B">
        <w:t>calcium chloride solution</w:t>
      </w:r>
      <w:r w:rsidR="00454AC2" w:rsidRPr="00C3545B">
        <w:t xml:space="preserve">, </w:t>
      </w:r>
      <w:r w:rsidR="00454AC2" w:rsidRPr="00686E9F">
        <w:rPr>
          <w:rFonts w:ascii="Cambria Math" w:hAnsi="Cambria Math"/>
          <w:sz w:val="24"/>
          <w:szCs w:val="24"/>
        </w:rPr>
        <w:t>CaCl</w:t>
      </w:r>
      <w:r w:rsidR="00454AC2" w:rsidRPr="00686E9F">
        <w:rPr>
          <w:rFonts w:ascii="Cambria Math" w:hAnsi="Cambria Math"/>
          <w:sz w:val="24"/>
          <w:szCs w:val="24"/>
          <w:vertAlign w:val="subscript"/>
        </w:rPr>
        <w:t>2</w:t>
      </w:r>
      <w:r w:rsidR="00454AC2" w:rsidRPr="00C3545B">
        <w:t>(aq) </w:t>
      </w:r>
      <w:r w:rsidR="00763185" w:rsidRPr="00C3545B">
        <w:t>500 </w:t>
      </w:r>
      <w:r w:rsidR="00686E9F" w:rsidRPr="00686E9F">
        <w:rPr>
          <w:rFonts w:ascii="Cambria Math" w:hAnsi="Cambria Math"/>
          <w:sz w:val="24"/>
          <w:szCs w:val="24"/>
        </w:rPr>
        <w:t>ppm</w:t>
      </w:r>
    </w:p>
    <w:p w14:paraId="1E9A8315" w14:textId="3DEABE8E" w:rsidR="00A041D9" w:rsidRPr="00A041D9" w:rsidRDefault="00A041D9" w:rsidP="00C3545B">
      <w:pPr>
        <w:pStyle w:val="RSCheading2"/>
      </w:pPr>
      <w:r w:rsidRPr="00A041D9">
        <w:t>To do</w:t>
      </w:r>
    </w:p>
    <w:p w14:paraId="1543FAD6" w14:textId="1770122A" w:rsidR="00102342" w:rsidRPr="00F04776" w:rsidRDefault="001771FC" w:rsidP="00237681">
      <w:pPr>
        <w:pStyle w:val="RSCnumberedlist"/>
        <w:numPr>
          <w:ilvl w:val="0"/>
          <w:numId w:val="30"/>
        </w:numPr>
      </w:pPr>
      <w:r w:rsidRPr="00F04776">
        <w:t xml:space="preserve">Collect a bottle of the </w:t>
      </w:r>
      <w:proofErr w:type="gramStart"/>
      <w:r w:rsidR="00763185" w:rsidRPr="00F04776">
        <w:t>500</w:t>
      </w:r>
      <w:r w:rsidR="00763185">
        <w:t> </w:t>
      </w:r>
      <w:r w:rsidR="00686E9F" w:rsidRPr="00686E9F">
        <w:rPr>
          <w:rFonts w:ascii="Cambria Math" w:hAnsi="Cambria Math"/>
          <w:sz w:val="24"/>
          <w:szCs w:val="24"/>
        </w:rPr>
        <w:t>ppm</w:t>
      </w:r>
      <w:proofErr w:type="gramEnd"/>
      <w:r w:rsidR="00686E9F" w:rsidRPr="00F04776">
        <w:t xml:space="preserve"> </w:t>
      </w:r>
      <w:r w:rsidR="00102342" w:rsidRPr="00F04776">
        <w:t>solution</w:t>
      </w:r>
      <w:r w:rsidR="00626A12">
        <w:t>.</w:t>
      </w:r>
    </w:p>
    <w:p w14:paraId="6BFA9BC9" w14:textId="7FD6E77C" w:rsidR="00102342" w:rsidRPr="00F04776" w:rsidRDefault="00102342" w:rsidP="00237681">
      <w:pPr>
        <w:pStyle w:val="RSCnumberedlist"/>
      </w:pPr>
      <w:r w:rsidRPr="00F04776">
        <w:t xml:space="preserve">Measure out </w:t>
      </w:r>
      <w:r w:rsidR="002A41A9" w:rsidRPr="00F04776">
        <w:t xml:space="preserve">a </w:t>
      </w:r>
      <w:r w:rsidR="00763185">
        <w:t>200 </w:t>
      </w:r>
      <w:r w:rsidR="00252857" w:rsidRPr="00686E9F">
        <w:rPr>
          <w:rFonts w:ascii="Cambria Math" w:hAnsi="Cambria Math"/>
          <w:sz w:val="24"/>
          <w:szCs w:val="24"/>
        </w:rPr>
        <w:t>cm</w:t>
      </w:r>
      <w:r w:rsidR="00252857" w:rsidRPr="00686E9F">
        <w:rPr>
          <w:rFonts w:ascii="Cambria Math" w:hAnsi="Cambria Math"/>
          <w:sz w:val="24"/>
          <w:szCs w:val="24"/>
          <w:vertAlign w:val="superscript"/>
        </w:rPr>
        <w:t>3</w:t>
      </w:r>
      <w:r w:rsidR="00252857">
        <w:rPr>
          <w:vertAlign w:val="superscript"/>
        </w:rPr>
        <w:t xml:space="preserve"> </w:t>
      </w:r>
      <w:r w:rsidR="001771FC" w:rsidRPr="00F04776">
        <w:t>sample into a clean</w:t>
      </w:r>
      <w:r w:rsidR="00BD0E1C">
        <w:t>,</w:t>
      </w:r>
      <w:r w:rsidR="001771FC" w:rsidRPr="00F04776">
        <w:t xml:space="preserve"> dry</w:t>
      </w:r>
      <w:r w:rsidR="00BD0E1C">
        <w:t xml:space="preserve"> </w:t>
      </w:r>
      <w:r w:rsidR="00763185">
        <w:t>250 </w:t>
      </w:r>
      <w:r w:rsidR="00BD0E1C" w:rsidRPr="00686E9F">
        <w:rPr>
          <w:rFonts w:ascii="Cambria Math" w:hAnsi="Cambria Math"/>
          <w:sz w:val="24"/>
          <w:szCs w:val="24"/>
        </w:rPr>
        <w:t>cm</w:t>
      </w:r>
      <w:r w:rsidR="00BD0E1C" w:rsidRPr="00686E9F">
        <w:rPr>
          <w:rFonts w:ascii="Cambria Math" w:hAnsi="Cambria Math"/>
          <w:sz w:val="24"/>
          <w:szCs w:val="24"/>
          <w:vertAlign w:val="superscript"/>
        </w:rPr>
        <w:t>3</w:t>
      </w:r>
      <w:r w:rsidR="001771FC" w:rsidRPr="00F04776">
        <w:t xml:space="preserve"> beaker.</w:t>
      </w:r>
    </w:p>
    <w:p w14:paraId="08376921" w14:textId="727B7562" w:rsidR="00102342" w:rsidRPr="000E1A19" w:rsidRDefault="00AF3DFE" w:rsidP="00237681">
      <w:pPr>
        <w:pStyle w:val="RSCnumberedlist"/>
      </w:pPr>
      <w:r>
        <w:t xml:space="preserve">Label </w:t>
      </w:r>
      <w:r w:rsidR="001771FC" w:rsidRPr="00F04776">
        <w:t xml:space="preserve">an </w:t>
      </w:r>
      <w:r w:rsidR="002A41A9" w:rsidRPr="00F04776">
        <w:t xml:space="preserve">empty </w:t>
      </w:r>
      <w:r w:rsidR="00763185">
        <w:t>600 </w:t>
      </w:r>
      <w:r w:rsidR="00BD0E1C" w:rsidRPr="00686E9F">
        <w:rPr>
          <w:rFonts w:ascii="Cambria Math" w:hAnsi="Cambria Math"/>
          <w:sz w:val="24"/>
          <w:szCs w:val="24"/>
        </w:rPr>
        <w:t>cm</w:t>
      </w:r>
      <w:r w:rsidR="00BD0E1C" w:rsidRPr="00686E9F">
        <w:rPr>
          <w:rFonts w:ascii="Cambria Math" w:hAnsi="Cambria Math"/>
          <w:sz w:val="24"/>
          <w:szCs w:val="24"/>
          <w:vertAlign w:val="superscript"/>
        </w:rPr>
        <w:t>3</w:t>
      </w:r>
      <w:r w:rsidR="00BD0E1C">
        <w:t xml:space="preserve"> </w:t>
      </w:r>
      <w:r w:rsidR="002A41A9" w:rsidRPr="00F04776">
        <w:t xml:space="preserve">beaker </w:t>
      </w:r>
      <w:r>
        <w:t xml:space="preserve">with the filter </w:t>
      </w:r>
      <w:proofErr w:type="gramStart"/>
      <w:r>
        <w:t>being used</w:t>
      </w:r>
      <w:proofErr w:type="gramEnd"/>
      <w:r>
        <w:t xml:space="preserve"> and c</w:t>
      </w:r>
      <w:r w:rsidRPr="00F04776">
        <w:t xml:space="preserve">lamp one of your water filters over </w:t>
      </w:r>
      <w:r>
        <w:t xml:space="preserve">it </w:t>
      </w:r>
      <w:r w:rsidR="00BF2452" w:rsidRPr="00F04776">
        <w:t xml:space="preserve">ready </w:t>
      </w:r>
      <w:r w:rsidR="002A41A9" w:rsidRPr="00F04776">
        <w:t xml:space="preserve">to collect the </w:t>
      </w:r>
      <w:r w:rsidR="002A41A9" w:rsidRPr="00EC7874">
        <w:rPr>
          <w:bCs/>
        </w:rPr>
        <w:t>filtrate</w:t>
      </w:r>
      <w:r w:rsidR="00102342" w:rsidRPr="00EC7874">
        <w:rPr>
          <w:bCs/>
        </w:rPr>
        <w:t>.</w:t>
      </w:r>
    </w:p>
    <w:p w14:paraId="6EE1E91C" w14:textId="7B3FB67A" w:rsidR="000E1A19" w:rsidRPr="00F04776" w:rsidRDefault="000E1A19" w:rsidP="00237681">
      <w:pPr>
        <w:pStyle w:val="RSCnumberedlist"/>
      </w:pPr>
      <w:r>
        <w:rPr>
          <w:bCs/>
        </w:rPr>
        <w:t xml:space="preserve">(Note: </w:t>
      </w:r>
      <w:r w:rsidR="00E2214F">
        <w:rPr>
          <w:bCs/>
        </w:rPr>
        <w:t xml:space="preserve">some filters can be used as they </w:t>
      </w:r>
      <w:proofErr w:type="gramStart"/>
      <w:r w:rsidR="00E2214F">
        <w:rPr>
          <w:bCs/>
        </w:rPr>
        <w:t>are</w:t>
      </w:r>
      <w:proofErr w:type="gramEnd"/>
      <w:r w:rsidR="00E2214F">
        <w:rPr>
          <w:bCs/>
        </w:rPr>
        <w:t xml:space="preserve"> but you may have to attach a filter funnel </w:t>
      </w:r>
      <w:r w:rsidR="00571D4C">
        <w:rPr>
          <w:bCs/>
        </w:rPr>
        <w:t>to make it easier to collect the filtrate.)</w:t>
      </w:r>
    </w:p>
    <w:p w14:paraId="50C8DB3F" w14:textId="267617FE" w:rsidR="002A41A9" w:rsidRPr="00F04776" w:rsidRDefault="002A41A9" w:rsidP="00237681">
      <w:pPr>
        <w:pStyle w:val="RSCnumberedlist"/>
      </w:pPr>
      <w:r w:rsidRPr="00F04776">
        <w:t xml:space="preserve">Pour the </w:t>
      </w:r>
      <w:r w:rsidR="00B942F2">
        <w:t>sample of solution</w:t>
      </w:r>
      <w:r w:rsidRPr="00F04776">
        <w:t xml:space="preserve"> through the filter</w:t>
      </w:r>
      <w:r w:rsidR="00B942F2">
        <w:t xml:space="preserve"> into the empty beaker</w:t>
      </w:r>
      <w:r w:rsidR="00102342" w:rsidRPr="00F04776">
        <w:t>.</w:t>
      </w:r>
    </w:p>
    <w:p w14:paraId="2281EB84" w14:textId="159E119D" w:rsidR="0052702E" w:rsidRPr="0052702E" w:rsidRDefault="005910FE" w:rsidP="0052702E">
      <w:pPr>
        <w:pStyle w:val="RSCnumberedlist"/>
      </w:pPr>
      <w:r>
        <w:t xml:space="preserve">Once </w:t>
      </w:r>
      <w:r w:rsidR="00CF29C2">
        <w:t>all</w:t>
      </w:r>
      <w:r>
        <w:t xml:space="preserve"> the solution has </w:t>
      </w:r>
      <w:proofErr w:type="gramStart"/>
      <w:r>
        <w:t>been poured</w:t>
      </w:r>
      <w:proofErr w:type="gramEnd"/>
      <w:r>
        <w:t xml:space="preserve"> through the filter, </w:t>
      </w:r>
      <w:r w:rsidR="002A41A9" w:rsidRPr="00F04776">
        <w:t>ca</w:t>
      </w:r>
      <w:r w:rsidR="00BF2452" w:rsidRPr="00F04776">
        <w:t xml:space="preserve">refully pipette </w:t>
      </w:r>
      <w:r w:rsidR="00763185" w:rsidRPr="00F04776">
        <w:t>1</w:t>
      </w:r>
      <w:r w:rsidR="00763185">
        <w:t> </w:t>
      </w:r>
      <w:r w:rsidR="002A41A9" w:rsidRPr="00686E9F">
        <w:rPr>
          <w:rFonts w:ascii="Cambria Math" w:hAnsi="Cambria Math"/>
          <w:sz w:val="24"/>
          <w:szCs w:val="24"/>
        </w:rPr>
        <w:t>cm</w:t>
      </w:r>
      <w:r w:rsidR="002A41A9" w:rsidRPr="00686E9F">
        <w:rPr>
          <w:rFonts w:ascii="Cambria Math" w:hAnsi="Cambria Math"/>
          <w:sz w:val="24"/>
          <w:szCs w:val="24"/>
          <w:vertAlign w:val="superscript"/>
        </w:rPr>
        <w:t>3</w:t>
      </w:r>
      <w:r w:rsidR="002A41A9" w:rsidRPr="00F04776">
        <w:t xml:space="preserve"> of the filtrate</w:t>
      </w:r>
      <w:r w:rsidR="002A41A9" w:rsidRPr="00F04776">
        <w:rPr>
          <w:b/>
        </w:rPr>
        <w:t xml:space="preserve"> </w:t>
      </w:r>
      <w:r w:rsidR="002A41A9" w:rsidRPr="00F04776">
        <w:t>into a clean</w:t>
      </w:r>
      <w:r w:rsidR="00AF3DFE">
        <w:t>,</w:t>
      </w:r>
      <w:r w:rsidR="002A41A9" w:rsidRPr="00F04776">
        <w:t xml:space="preserve"> dry </w:t>
      </w:r>
      <w:r w:rsidR="00BF2452" w:rsidRPr="00F04776">
        <w:t>boiling</w:t>
      </w:r>
      <w:r w:rsidR="002A41A9" w:rsidRPr="00F04776">
        <w:t xml:space="preserve"> tube.</w:t>
      </w:r>
      <w:r w:rsidR="00A763BF" w:rsidRPr="00F04776">
        <w:t xml:space="preserve"> Put the rest of the filtrate to one side </w:t>
      </w:r>
      <w:r w:rsidR="00626A12">
        <w:t>for other groups to use.</w:t>
      </w:r>
      <w:r w:rsidR="0052702E" w:rsidRPr="0052702E">
        <w:br w:type="page"/>
      </w:r>
    </w:p>
    <w:p w14:paraId="605B06D0" w14:textId="2386D0BE" w:rsidR="002A41A9" w:rsidRPr="00F04776" w:rsidRDefault="00BF2452" w:rsidP="00237681">
      <w:pPr>
        <w:pStyle w:val="RSCnumberedlist"/>
      </w:pPr>
      <w:r w:rsidRPr="00F04776">
        <w:lastRenderedPageBreak/>
        <w:t xml:space="preserve">Add </w:t>
      </w:r>
      <w:r w:rsidR="00763185">
        <w:t>5 </w:t>
      </w:r>
      <w:r w:rsidR="002A41A9" w:rsidRPr="00686E9F">
        <w:rPr>
          <w:rFonts w:ascii="Cambria Math" w:hAnsi="Cambria Math"/>
          <w:sz w:val="24"/>
          <w:szCs w:val="24"/>
        </w:rPr>
        <w:t>cm</w:t>
      </w:r>
      <w:r w:rsidR="002A41A9" w:rsidRPr="00686E9F">
        <w:rPr>
          <w:rFonts w:ascii="Cambria Math" w:hAnsi="Cambria Math"/>
          <w:sz w:val="24"/>
          <w:szCs w:val="24"/>
          <w:vertAlign w:val="superscript"/>
        </w:rPr>
        <w:t>3</w:t>
      </w:r>
      <w:r w:rsidR="002A41A9" w:rsidRPr="00F04776">
        <w:t xml:space="preserve"> of </w:t>
      </w:r>
      <w:r w:rsidRPr="00F04776">
        <w:t xml:space="preserve">the </w:t>
      </w:r>
      <w:r w:rsidR="00777099">
        <w:t>buffer</w:t>
      </w:r>
      <w:r w:rsidR="002A41A9" w:rsidRPr="00F04776">
        <w:t xml:space="preserve"> solution</w:t>
      </w:r>
      <w:r w:rsidRPr="00F04776">
        <w:t xml:space="preserve"> to the pipetted sample </w:t>
      </w:r>
      <w:r w:rsidR="00673CFC">
        <w:t>using a measuring cylin</w:t>
      </w:r>
      <w:r w:rsidR="00963CA7">
        <w:t xml:space="preserve">der </w:t>
      </w:r>
      <w:r w:rsidRPr="00F04776">
        <w:t xml:space="preserve">and </w:t>
      </w:r>
      <w:r w:rsidR="00F70C47">
        <w:t>two drops of</w:t>
      </w:r>
      <w:r w:rsidR="00F70C47" w:rsidRPr="00F04776">
        <w:t xml:space="preserve"> </w:t>
      </w:r>
      <w:r w:rsidRPr="00F04776">
        <w:t>indicator</w:t>
      </w:r>
      <w:r w:rsidR="00963CA7">
        <w:t>.</w:t>
      </w:r>
    </w:p>
    <w:p w14:paraId="1F215559" w14:textId="3CC25DFE" w:rsidR="0063504E" w:rsidRPr="00F04776" w:rsidRDefault="002A41A9" w:rsidP="00237681">
      <w:pPr>
        <w:pStyle w:val="RSCnumberedlist"/>
      </w:pPr>
      <w:r w:rsidRPr="00F04776">
        <w:t xml:space="preserve">Repeat the procedure from </w:t>
      </w:r>
      <w:r w:rsidR="008479BE">
        <w:t>p</w:t>
      </w:r>
      <w:r w:rsidRPr="00F04776">
        <w:t xml:space="preserve">art </w:t>
      </w:r>
      <w:r w:rsidR="00EC7874">
        <w:t>o</w:t>
      </w:r>
      <w:r w:rsidRPr="00F04776">
        <w:t>ne by adding</w:t>
      </w:r>
      <w:r w:rsidRPr="00EC7874">
        <w:rPr>
          <w:bCs/>
        </w:rPr>
        <w:t xml:space="preserve"> </w:t>
      </w:r>
      <w:r w:rsidR="002C1983">
        <w:rPr>
          <w:bCs/>
        </w:rPr>
        <w:t xml:space="preserve">the EDTA one drop at </w:t>
      </w:r>
      <w:r w:rsidR="00665C01">
        <w:t xml:space="preserve">a time and swirling the tube </w:t>
      </w:r>
      <w:r w:rsidRPr="00F04776">
        <w:t>until you get a permanent colour change</w:t>
      </w:r>
      <w:r w:rsidR="00665C01">
        <w:t xml:space="preserve"> to blue</w:t>
      </w:r>
      <w:r w:rsidRPr="00F04776">
        <w:t>.</w:t>
      </w:r>
    </w:p>
    <w:p w14:paraId="5CD3ED81" w14:textId="0C540527" w:rsidR="002A41A9" w:rsidRPr="00F04776" w:rsidRDefault="002A41A9" w:rsidP="00237681">
      <w:pPr>
        <w:pStyle w:val="RSCnumberedlist"/>
      </w:pPr>
      <w:r w:rsidRPr="00F04776">
        <w:t xml:space="preserve">Use your </w:t>
      </w:r>
      <w:r w:rsidR="00EC7874">
        <w:t xml:space="preserve">look-up chart </w:t>
      </w:r>
      <w:r w:rsidRPr="00F04776">
        <w:t xml:space="preserve">from </w:t>
      </w:r>
      <w:r w:rsidR="00914682" w:rsidRPr="006F0329">
        <w:rPr>
          <w:b/>
          <w:bCs/>
          <w:color w:val="C80C2F"/>
        </w:rPr>
        <w:t>Activity 1</w:t>
      </w:r>
      <w:r w:rsidRPr="006F0329">
        <w:rPr>
          <w:color w:val="C80C2F"/>
        </w:rPr>
        <w:t xml:space="preserve"> </w:t>
      </w:r>
      <w:r w:rsidRPr="00F04776">
        <w:t xml:space="preserve">to </w:t>
      </w:r>
      <w:r w:rsidR="00EC7874">
        <w:t>find</w:t>
      </w:r>
      <w:r w:rsidRPr="00F04776">
        <w:t xml:space="preserve"> the concentration of calcium in the filtrate</w:t>
      </w:r>
      <w:r w:rsidR="00673CFC">
        <w:t xml:space="preserve"> from the </w:t>
      </w:r>
      <w:r w:rsidR="00E0378E">
        <w:t xml:space="preserve">number of drops of EDTA needed </w:t>
      </w:r>
      <w:r w:rsidR="00673CFC">
        <w:t>to cause the colour change to blue.</w:t>
      </w:r>
    </w:p>
    <w:p w14:paraId="494B5437" w14:textId="079C9B97" w:rsidR="002A41A9" w:rsidRPr="00F04776" w:rsidRDefault="002A41A9" w:rsidP="00237681">
      <w:pPr>
        <w:pStyle w:val="RSCnumberedlist"/>
      </w:pPr>
      <w:r w:rsidRPr="00F04776">
        <w:t>Record the results in the table.</w:t>
      </w:r>
      <w:r w:rsidRPr="00F04776">
        <w:rPr>
          <w:noProof/>
          <w:lang w:eastAsia="en-GB"/>
        </w:rPr>
        <w:t xml:space="preserve"> </w:t>
      </w:r>
    </w:p>
    <w:p w14:paraId="272FA0B6" w14:textId="44595BE1" w:rsidR="00713D4D" w:rsidRDefault="00A763BF" w:rsidP="00237681">
      <w:pPr>
        <w:pStyle w:val="RSCnumberedlist"/>
        <w:rPr>
          <w:noProof/>
          <w:lang w:eastAsia="en-GB"/>
        </w:rPr>
      </w:pPr>
      <w:r w:rsidRPr="00F04776">
        <w:rPr>
          <w:noProof/>
          <w:lang w:eastAsia="en-GB"/>
        </w:rPr>
        <w:t>Repeat</w:t>
      </w:r>
      <w:r w:rsidR="0063504E" w:rsidRPr="00F04776">
        <w:rPr>
          <w:noProof/>
          <w:lang w:eastAsia="en-GB"/>
        </w:rPr>
        <w:t xml:space="preserve"> </w:t>
      </w:r>
      <w:r w:rsidR="00963CA7">
        <w:rPr>
          <w:noProof/>
          <w:lang w:eastAsia="en-GB"/>
        </w:rPr>
        <w:t xml:space="preserve">steps </w:t>
      </w:r>
      <w:r w:rsidR="00092E1B">
        <w:rPr>
          <w:noProof/>
          <w:lang w:eastAsia="en-GB"/>
        </w:rPr>
        <w:t>6</w:t>
      </w:r>
      <w:r w:rsidR="00963CA7">
        <w:rPr>
          <w:noProof/>
          <w:lang w:eastAsia="en-GB"/>
        </w:rPr>
        <w:t>–9</w:t>
      </w:r>
      <w:r w:rsidRPr="00F04776">
        <w:rPr>
          <w:noProof/>
          <w:lang w:eastAsia="en-GB"/>
        </w:rPr>
        <w:t xml:space="preserve"> with </w:t>
      </w:r>
      <w:r w:rsidR="0063504E" w:rsidRPr="00F04776">
        <w:rPr>
          <w:noProof/>
          <w:lang w:eastAsia="en-GB"/>
        </w:rPr>
        <w:t>a</w:t>
      </w:r>
      <w:r w:rsidR="00DD35CB">
        <w:rPr>
          <w:noProof/>
          <w:lang w:eastAsia="en-GB"/>
        </w:rPr>
        <w:t xml:space="preserve"> different filtrate collected by another group</w:t>
      </w:r>
      <w:r w:rsidR="00BF2452" w:rsidRPr="00F04776">
        <w:rPr>
          <w:noProof/>
          <w:lang w:eastAsia="en-GB"/>
        </w:rPr>
        <w:t xml:space="preserve"> and</w:t>
      </w:r>
      <w:r w:rsidR="00963CA7">
        <w:rPr>
          <w:noProof/>
          <w:lang w:eastAsia="en-GB"/>
        </w:rPr>
        <w:t xml:space="preserve"> a </w:t>
      </w:r>
      <w:r w:rsidR="00BF2452" w:rsidRPr="00F04776">
        <w:rPr>
          <w:noProof/>
          <w:lang w:eastAsia="en-GB"/>
        </w:rPr>
        <w:t>fresh</w:t>
      </w:r>
      <w:r w:rsidR="00963CA7">
        <w:rPr>
          <w:noProof/>
          <w:lang w:eastAsia="en-GB"/>
        </w:rPr>
        <w:t xml:space="preserve"> sample of</w:t>
      </w:r>
      <w:r w:rsidR="00BF2452" w:rsidRPr="00F04776">
        <w:rPr>
          <w:noProof/>
          <w:lang w:eastAsia="en-GB"/>
        </w:rPr>
        <w:t xml:space="preserve"> </w:t>
      </w:r>
      <w:r w:rsidRPr="00F04776">
        <w:rPr>
          <w:noProof/>
          <w:lang w:eastAsia="en-GB"/>
        </w:rPr>
        <w:t>5</w:t>
      </w:r>
      <w:r w:rsidR="00BF2452" w:rsidRPr="00F04776">
        <w:rPr>
          <w:noProof/>
          <w:lang w:eastAsia="en-GB"/>
        </w:rPr>
        <w:t>0</w:t>
      </w:r>
      <w:r w:rsidRPr="00F04776">
        <w:rPr>
          <w:noProof/>
          <w:lang w:eastAsia="en-GB"/>
        </w:rPr>
        <w:t>0</w:t>
      </w:r>
      <w:r w:rsidR="00950C03">
        <w:rPr>
          <w:noProof/>
          <w:lang w:eastAsia="en-GB"/>
        </w:rPr>
        <w:t xml:space="preserve"> </w:t>
      </w:r>
      <w:r w:rsidRPr="00686E9F">
        <w:rPr>
          <w:rFonts w:ascii="Cambria Math" w:hAnsi="Cambria Math"/>
          <w:noProof/>
          <w:sz w:val="24"/>
          <w:szCs w:val="24"/>
          <w:lang w:eastAsia="en-GB"/>
        </w:rPr>
        <w:t>ppm</w:t>
      </w:r>
      <w:r w:rsidRPr="00686E9F">
        <w:rPr>
          <w:noProof/>
          <w:sz w:val="24"/>
          <w:szCs w:val="24"/>
          <w:lang w:eastAsia="en-GB"/>
        </w:rPr>
        <w:t xml:space="preserve"> </w:t>
      </w:r>
      <w:r w:rsidRPr="00F04776">
        <w:rPr>
          <w:noProof/>
          <w:lang w:eastAsia="en-GB"/>
        </w:rPr>
        <w:t>solution.</w:t>
      </w:r>
    </w:p>
    <w:tbl>
      <w:tblPr>
        <w:tblStyle w:val="TableGrid"/>
        <w:tblW w:w="9072" w:type="dxa"/>
        <w:tblLook w:val="04A0" w:firstRow="1" w:lastRow="0" w:firstColumn="1" w:lastColumn="0" w:noHBand="0" w:noVBand="1"/>
      </w:tblPr>
      <w:tblGrid>
        <w:gridCol w:w="2268"/>
        <w:gridCol w:w="2268"/>
        <w:gridCol w:w="2268"/>
        <w:gridCol w:w="2268"/>
      </w:tblGrid>
      <w:tr w:rsidR="00BF2452" w:rsidRPr="00AA44D2" w14:paraId="21390995" w14:textId="77777777" w:rsidTr="00686E9F">
        <w:trPr>
          <w:trHeight w:val="1679"/>
        </w:trPr>
        <w:tc>
          <w:tcPr>
            <w:tcW w:w="2268" w:type="dxa"/>
            <w:shd w:val="clear" w:color="auto" w:fill="004976"/>
            <w:vAlign w:val="center"/>
          </w:tcPr>
          <w:p w14:paraId="44CE93FA" w14:textId="02865C17" w:rsidR="00BF2452" w:rsidRPr="00686E9F" w:rsidRDefault="00BF2452" w:rsidP="00717C5A">
            <w:pPr>
              <w:spacing w:line="276" w:lineRule="auto"/>
              <w:jc w:val="center"/>
              <w:rPr>
                <w:rFonts w:ascii="Arial" w:hAnsi="Arial" w:cs="Arial"/>
                <w:b/>
                <w:bCs/>
                <w:sz w:val="22"/>
                <w:szCs w:val="22"/>
              </w:rPr>
            </w:pPr>
            <w:r w:rsidRPr="00686E9F">
              <w:rPr>
                <w:rFonts w:ascii="Arial" w:hAnsi="Arial" w:cs="Arial"/>
                <w:b/>
                <w:bCs/>
                <w:sz w:val="22"/>
                <w:szCs w:val="22"/>
              </w:rPr>
              <w:t xml:space="preserve">Volume passing through filter / </w:t>
            </w:r>
            <w:r w:rsidR="00950C03" w:rsidRPr="00686E9F">
              <w:rPr>
                <w:rFonts w:ascii="Cambria Math" w:hAnsi="Cambria Math" w:cs="Arial"/>
                <w:b/>
                <w:bCs/>
                <w:sz w:val="22"/>
                <w:szCs w:val="22"/>
              </w:rPr>
              <w:t>cm</w:t>
            </w:r>
            <w:r w:rsidR="00950C03" w:rsidRPr="00686E9F">
              <w:rPr>
                <w:rFonts w:ascii="Cambria Math" w:hAnsi="Cambria Math" w:cs="Arial"/>
                <w:b/>
                <w:bCs/>
                <w:sz w:val="22"/>
                <w:szCs w:val="22"/>
                <w:vertAlign w:val="superscript"/>
              </w:rPr>
              <w:t>3</w:t>
            </w:r>
          </w:p>
        </w:tc>
        <w:tc>
          <w:tcPr>
            <w:tcW w:w="2268" w:type="dxa"/>
            <w:shd w:val="clear" w:color="auto" w:fill="004976"/>
            <w:vAlign w:val="center"/>
          </w:tcPr>
          <w:p w14:paraId="2BC32C06" w14:textId="709CF3A1" w:rsidR="00BF2452" w:rsidRPr="00686E9F" w:rsidRDefault="00BF2452" w:rsidP="00717C5A">
            <w:pPr>
              <w:spacing w:line="276" w:lineRule="auto"/>
              <w:jc w:val="center"/>
              <w:rPr>
                <w:rFonts w:ascii="Arial" w:hAnsi="Arial" w:cs="Arial"/>
                <w:b/>
                <w:bCs/>
                <w:sz w:val="22"/>
                <w:szCs w:val="22"/>
              </w:rPr>
            </w:pPr>
            <w:r w:rsidRPr="00686E9F">
              <w:rPr>
                <w:rFonts w:ascii="Arial" w:hAnsi="Arial" w:cs="Arial"/>
                <w:b/>
                <w:bCs/>
                <w:sz w:val="22"/>
                <w:szCs w:val="22"/>
              </w:rPr>
              <w:t>Water filter</w:t>
            </w:r>
            <w:r w:rsidR="00EC7874" w:rsidRPr="00686E9F">
              <w:rPr>
                <w:rFonts w:ascii="Arial" w:hAnsi="Arial" w:cs="Arial"/>
                <w:b/>
                <w:bCs/>
                <w:sz w:val="22"/>
                <w:szCs w:val="22"/>
              </w:rPr>
              <w:t xml:space="preserve"> </w:t>
            </w:r>
            <w:r w:rsidR="00523228" w:rsidRPr="00686E9F">
              <w:rPr>
                <w:rFonts w:ascii="Arial" w:hAnsi="Arial" w:cs="Arial"/>
                <w:b/>
                <w:bCs/>
                <w:sz w:val="22"/>
                <w:szCs w:val="22"/>
              </w:rPr>
              <w:br/>
            </w:r>
            <w:r w:rsidRPr="00686E9F">
              <w:rPr>
                <w:rFonts w:ascii="Arial" w:hAnsi="Arial" w:cs="Arial"/>
                <w:b/>
                <w:bCs/>
                <w:sz w:val="22"/>
                <w:szCs w:val="22"/>
              </w:rPr>
              <w:t>system used</w:t>
            </w:r>
          </w:p>
        </w:tc>
        <w:tc>
          <w:tcPr>
            <w:tcW w:w="2268" w:type="dxa"/>
            <w:shd w:val="clear" w:color="auto" w:fill="004976"/>
            <w:vAlign w:val="center"/>
          </w:tcPr>
          <w:p w14:paraId="3D776955" w14:textId="5AC850F3" w:rsidR="00BF2452" w:rsidRPr="00686E9F" w:rsidRDefault="00BF2452" w:rsidP="00717C5A">
            <w:pPr>
              <w:spacing w:line="276" w:lineRule="auto"/>
              <w:jc w:val="center"/>
              <w:rPr>
                <w:rFonts w:ascii="Arial" w:hAnsi="Arial" w:cs="Arial"/>
                <w:b/>
                <w:bCs/>
                <w:sz w:val="22"/>
                <w:szCs w:val="22"/>
              </w:rPr>
            </w:pPr>
            <w:r w:rsidRPr="00686E9F">
              <w:rPr>
                <w:rFonts w:ascii="Arial" w:hAnsi="Arial" w:cs="Arial"/>
                <w:b/>
                <w:bCs/>
                <w:sz w:val="22"/>
                <w:szCs w:val="22"/>
              </w:rPr>
              <w:t>Number of</w:t>
            </w:r>
            <w:r w:rsidR="00EC7874" w:rsidRPr="00686E9F">
              <w:rPr>
                <w:rFonts w:ascii="Arial" w:hAnsi="Arial" w:cs="Arial"/>
                <w:b/>
                <w:bCs/>
                <w:sz w:val="22"/>
                <w:szCs w:val="22"/>
              </w:rPr>
              <w:t xml:space="preserve"> </w:t>
            </w:r>
            <w:r w:rsidRPr="00686E9F">
              <w:rPr>
                <w:rFonts w:ascii="Arial" w:hAnsi="Arial" w:cs="Arial"/>
                <w:b/>
                <w:bCs/>
                <w:sz w:val="22"/>
                <w:szCs w:val="22"/>
              </w:rPr>
              <w:t xml:space="preserve">drops </w:t>
            </w:r>
            <w:r w:rsidR="00F425AB" w:rsidRPr="00686E9F">
              <w:rPr>
                <w:rFonts w:ascii="Arial" w:hAnsi="Arial" w:cs="Arial"/>
                <w:b/>
                <w:bCs/>
                <w:sz w:val="22"/>
                <w:szCs w:val="22"/>
              </w:rPr>
              <w:br/>
            </w:r>
            <w:r w:rsidRPr="00686E9F">
              <w:rPr>
                <w:rFonts w:ascii="Arial" w:hAnsi="Arial" w:cs="Arial"/>
                <w:b/>
                <w:bCs/>
                <w:sz w:val="22"/>
                <w:szCs w:val="22"/>
              </w:rPr>
              <w:t xml:space="preserve">of </w:t>
            </w:r>
            <w:r w:rsidR="006C565D" w:rsidRPr="00686E9F">
              <w:rPr>
                <w:rFonts w:ascii="Arial" w:hAnsi="Arial" w:cs="Arial"/>
                <w:b/>
                <w:bCs/>
                <w:sz w:val="22"/>
                <w:szCs w:val="22"/>
              </w:rPr>
              <w:t>EDTA</w:t>
            </w:r>
            <w:r w:rsidRPr="00686E9F">
              <w:rPr>
                <w:rFonts w:ascii="Arial" w:hAnsi="Arial" w:cs="Arial"/>
                <w:b/>
                <w:bCs/>
                <w:sz w:val="22"/>
                <w:szCs w:val="22"/>
              </w:rPr>
              <w:t xml:space="preserve"> needed</w:t>
            </w:r>
          </w:p>
        </w:tc>
        <w:tc>
          <w:tcPr>
            <w:tcW w:w="2268" w:type="dxa"/>
            <w:shd w:val="clear" w:color="auto" w:fill="004976"/>
            <w:vAlign w:val="center"/>
          </w:tcPr>
          <w:p w14:paraId="32F1C93A" w14:textId="5E18D412" w:rsidR="00583574" w:rsidRPr="00686E9F" w:rsidRDefault="00BF2452" w:rsidP="00717C5A">
            <w:pPr>
              <w:spacing w:line="276" w:lineRule="auto"/>
              <w:jc w:val="center"/>
              <w:rPr>
                <w:rFonts w:ascii="Arial" w:hAnsi="Arial" w:cs="Arial"/>
                <w:b/>
                <w:bCs/>
                <w:sz w:val="22"/>
                <w:szCs w:val="22"/>
              </w:rPr>
            </w:pPr>
            <w:r w:rsidRPr="00686E9F">
              <w:rPr>
                <w:rFonts w:ascii="Arial" w:hAnsi="Arial" w:cs="Arial"/>
                <w:b/>
                <w:bCs/>
                <w:sz w:val="22"/>
                <w:szCs w:val="22"/>
              </w:rPr>
              <w:t>Concentration</w:t>
            </w:r>
            <w:r w:rsidR="00EC7874" w:rsidRPr="00686E9F">
              <w:rPr>
                <w:rFonts w:ascii="Arial" w:hAnsi="Arial" w:cs="Arial"/>
                <w:b/>
                <w:bCs/>
                <w:sz w:val="22"/>
                <w:szCs w:val="22"/>
              </w:rPr>
              <w:t xml:space="preserve"> </w:t>
            </w:r>
            <w:r w:rsidRPr="00686E9F">
              <w:rPr>
                <w:rFonts w:ascii="Arial" w:hAnsi="Arial" w:cs="Arial"/>
                <w:b/>
                <w:bCs/>
                <w:sz w:val="22"/>
                <w:szCs w:val="22"/>
              </w:rPr>
              <w:t>of</w:t>
            </w:r>
            <w:r w:rsidR="005B135B" w:rsidRPr="00686E9F">
              <w:rPr>
                <w:rFonts w:ascii="Arial" w:hAnsi="Arial" w:cs="Arial"/>
                <w:b/>
                <w:bCs/>
                <w:sz w:val="22"/>
                <w:szCs w:val="22"/>
              </w:rPr>
              <w:t xml:space="preserve"> calcium ions in the</w:t>
            </w:r>
            <w:r w:rsidRPr="00686E9F">
              <w:rPr>
                <w:rFonts w:ascii="Arial" w:hAnsi="Arial" w:cs="Arial"/>
                <w:b/>
                <w:bCs/>
                <w:sz w:val="22"/>
                <w:szCs w:val="22"/>
              </w:rPr>
              <w:t xml:space="preserve"> filtrate / </w:t>
            </w:r>
            <w:r w:rsidRPr="00686E9F">
              <w:rPr>
                <w:rFonts w:ascii="Cambria Math" w:hAnsi="Cambria Math" w:cs="Arial"/>
                <w:b/>
                <w:bCs/>
                <w:sz w:val="22"/>
                <w:szCs w:val="22"/>
              </w:rPr>
              <w:t>ppm</w:t>
            </w:r>
          </w:p>
          <w:p w14:paraId="7E947AD4" w14:textId="5F85AB4D" w:rsidR="00BF2452" w:rsidRPr="00686E9F" w:rsidRDefault="00EC7874" w:rsidP="00717C5A">
            <w:pPr>
              <w:spacing w:line="276" w:lineRule="auto"/>
              <w:jc w:val="center"/>
              <w:rPr>
                <w:rFonts w:ascii="Arial" w:hAnsi="Arial" w:cs="Arial"/>
                <w:b/>
                <w:bCs/>
                <w:sz w:val="22"/>
                <w:szCs w:val="22"/>
              </w:rPr>
            </w:pPr>
            <w:r w:rsidRPr="00686E9F">
              <w:rPr>
                <w:rFonts w:ascii="Arial" w:hAnsi="Arial" w:cs="Arial"/>
                <w:b/>
                <w:bCs/>
                <w:sz w:val="22"/>
                <w:szCs w:val="22"/>
              </w:rPr>
              <w:t>(</w:t>
            </w:r>
            <w:r w:rsidR="00CF29C2" w:rsidRPr="00686E9F">
              <w:rPr>
                <w:rFonts w:ascii="Arial" w:hAnsi="Arial" w:cs="Arial"/>
                <w:b/>
                <w:bCs/>
                <w:sz w:val="22"/>
                <w:szCs w:val="22"/>
              </w:rPr>
              <w:t>From</w:t>
            </w:r>
            <w:r w:rsidRPr="00686E9F">
              <w:rPr>
                <w:rFonts w:ascii="Arial" w:hAnsi="Arial" w:cs="Arial"/>
                <w:b/>
                <w:bCs/>
                <w:sz w:val="22"/>
                <w:szCs w:val="22"/>
              </w:rPr>
              <w:t xml:space="preserve"> look-up chart)</w:t>
            </w:r>
          </w:p>
        </w:tc>
      </w:tr>
      <w:tr w:rsidR="00BF2452" w:rsidRPr="00AA44D2" w14:paraId="1A40DA66" w14:textId="77777777" w:rsidTr="004B4BE1">
        <w:trPr>
          <w:trHeight w:val="765"/>
        </w:trPr>
        <w:tc>
          <w:tcPr>
            <w:tcW w:w="2268" w:type="dxa"/>
            <w:vAlign w:val="center"/>
          </w:tcPr>
          <w:p w14:paraId="243168A1" w14:textId="77777777" w:rsidR="00BF2452" w:rsidRPr="00AA44D2" w:rsidRDefault="00BF2452" w:rsidP="001A3733">
            <w:pPr>
              <w:jc w:val="center"/>
              <w:rPr>
                <w:rFonts w:ascii="Arial" w:hAnsi="Arial" w:cs="Arial"/>
                <w:sz w:val="20"/>
              </w:rPr>
            </w:pPr>
          </w:p>
        </w:tc>
        <w:tc>
          <w:tcPr>
            <w:tcW w:w="2268" w:type="dxa"/>
            <w:vAlign w:val="center"/>
          </w:tcPr>
          <w:p w14:paraId="1687B79E" w14:textId="77777777" w:rsidR="00BF2452" w:rsidRPr="00AA44D2" w:rsidRDefault="00BF2452" w:rsidP="001A3733">
            <w:pPr>
              <w:jc w:val="center"/>
              <w:rPr>
                <w:rFonts w:ascii="Arial" w:hAnsi="Arial" w:cs="Arial"/>
                <w:sz w:val="20"/>
              </w:rPr>
            </w:pPr>
          </w:p>
        </w:tc>
        <w:tc>
          <w:tcPr>
            <w:tcW w:w="2268" w:type="dxa"/>
            <w:vAlign w:val="center"/>
          </w:tcPr>
          <w:p w14:paraId="6F9BD4AE" w14:textId="77777777" w:rsidR="00BF2452" w:rsidRPr="00AA44D2" w:rsidRDefault="00BF2452" w:rsidP="001A3733">
            <w:pPr>
              <w:jc w:val="center"/>
              <w:rPr>
                <w:rFonts w:ascii="Arial" w:hAnsi="Arial" w:cs="Arial"/>
                <w:sz w:val="20"/>
              </w:rPr>
            </w:pPr>
          </w:p>
        </w:tc>
        <w:tc>
          <w:tcPr>
            <w:tcW w:w="2268" w:type="dxa"/>
            <w:vAlign w:val="center"/>
          </w:tcPr>
          <w:p w14:paraId="483AFE76" w14:textId="77777777" w:rsidR="00BF2452" w:rsidRPr="00AA44D2" w:rsidRDefault="00BF2452" w:rsidP="001A3733">
            <w:pPr>
              <w:jc w:val="center"/>
              <w:rPr>
                <w:rFonts w:ascii="Arial" w:hAnsi="Arial" w:cs="Arial"/>
                <w:sz w:val="20"/>
              </w:rPr>
            </w:pPr>
          </w:p>
        </w:tc>
      </w:tr>
      <w:tr w:rsidR="00BF2452" w:rsidRPr="00AA44D2" w14:paraId="557F03FA" w14:textId="77777777" w:rsidTr="004B4BE1">
        <w:trPr>
          <w:trHeight w:val="765"/>
        </w:trPr>
        <w:tc>
          <w:tcPr>
            <w:tcW w:w="2268" w:type="dxa"/>
            <w:vAlign w:val="center"/>
          </w:tcPr>
          <w:p w14:paraId="45073340" w14:textId="77777777" w:rsidR="00BF2452" w:rsidRPr="00AA44D2" w:rsidRDefault="00BF2452" w:rsidP="001A3733">
            <w:pPr>
              <w:jc w:val="center"/>
              <w:rPr>
                <w:rFonts w:ascii="Arial" w:hAnsi="Arial" w:cs="Arial"/>
                <w:sz w:val="20"/>
              </w:rPr>
            </w:pPr>
          </w:p>
        </w:tc>
        <w:tc>
          <w:tcPr>
            <w:tcW w:w="2268" w:type="dxa"/>
            <w:vAlign w:val="center"/>
          </w:tcPr>
          <w:p w14:paraId="404600EE" w14:textId="77777777" w:rsidR="00BF2452" w:rsidRPr="00AA44D2" w:rsidRDefault="00BF2452" w:rsidP="001A3733">
            <w:pPr>
              <w:jc w:val="center"/>
              <w:rPr>
                <w:rFonts w:ascii="Arial" w:hAnsi="Arial" w:cs="Arial"/>
                <w:sz w:val="20"/>
              </w:rPr>
            </w:pPr>
          </w:p>
        </w:tc>
        <w:tc>
          <w:tcPr>
            <w:tcW w:w="2268" w:type="dxa"/>
            <w:vAlign w:val="center"/>
          </w:tcPr>
          <w:p w14:paraId="589E8CC4" w14:textId="77777777" w:rsidR="00BF2452" w:rsidRPr="00AA44D2" w:rsidRDefault="00BF2452" w:rsidP="001A3733">
            <w:pPr>
              <w:jc w:val="center"/>
              <w:rPr>
                <w:rFonts w:ascii="Arial" w:hAnsi="Arial" w:cs="Arial"/>
                <w:sz w:val="20"/>
              </w:rPr>
            </w:pPr>
          </w:p>
        </w:tc>
        <w:tc>
          <w:tcPr>
            <w:tcW w:w="2268" w:type="dxa"/>
            <w:vAlign w:val="center"/>
          </w:tcPr>
          <w:p w14:paraId="558B2108" w14:textId="77777777" w:rsidR="00BF2452" w:rsidRPr="00AA44D2" w:rsidRDefault="00BF2452" w:rsidP="001A3733">
            <w:pPr>
              <w:jc w:val="center"/>
              <w:rPr>
                <w:rFonts w:ascii="Arial" w:hAnsi="Arial" w:cs="Arial"/>
                <w:sz w:val="20"/>
              </w:rPr>
            </w:pPr>
          </w:p>
        </w:tc>
      </w:tr>
      <w:tr w:rsidR="001A3733" w:rsidRPr="00AA44D2" w14:paraId="73380F02" w14:textId="77777777" w:rsidTr="004B4BE1">
        <w:trPr>
          <w:trHeight w:val="765"/>
        </w:trPr>
        <w:tc>
          <w:tcPr>
            <w:tcW w:w="2268" w:type="dxa"/>
            <w:tcBorders>
              <w:bottom w:val="single" w:sz="4" w:space="0" w:color="auto"/>
            </w:tcBorders>
            <w:vAlign w:val="center"/>
          </w:tcPr>
          <w:p w14:paraId="38AC14C8" w14:textId="77777777" w:rsidR="001A3733" w:rsidRPr="00AA44D2" w:rsidRDefault="001A3733" w:rsidP="001A3733">
            <w:pPr>
              <w:jc w:val="center"/>
              <w:rPr>
                <w:rFonts w:ascii="Arial" w:hAnsi="Arial" w:cs="Arial"/>
                <w:sz w:val="20"/>
              </w:rPr>
            </w:pPr>
          </w:p>
        </w:tc>
        <w:tc>
          <w:tcPr>
            <w:tcW w:w="2268" w:type="dxa"/>
            <w:tcBorders>
              <w:bottom w:val="single" w:sz="4" w:space="0" w:color="auto"/>
            </w:tcBorders>
            <w:vAlign w:val="center"/>
          </w:tcPr>
          <w:p w14:paraId="3CA6149F" w14:textId="77777777" w:rsidR="001A3733" w:rsidRPr="00AA44D2" w:rsidRDefault="001A3733" w:rsidP="001A3733">
            <w:pPr>
              <w:jc w:val="center"/>
              <w:rPr>
                <w:rFonts w:ascii="Arial" w:hAnsi="Arial" w:cs="Arial"/>
                <w:sz w:val="20"/>
              </w:rPr>
            </w:pPr>
          </w:p>
        </w:tc>
        <w:tc>
          <w:tcPr>
            <w:tcW w:w="2268" w:type="dxa"/>
            <w:tcBorders>
              <w:bottom w:val="single" w:sz="4" w:space="0" w:color="auto"/>
            </w:tcBorders>
            <w:vAlign w:val="center"/>
          </w:tcPr>
          <w:p w14:paraId="4A71FB0B" w14:textId="77777777" w:rsidR="001A3733" w:rsidRPr="00AA44D2" w:rsidRDefault="001A3733" w:rsidP="001A3733">
            <w:pPr>
              <w:jc w:val="center"/>
              <w:rPr>
                <w:rFonts w:ascii="Arial" w:hAnsi="Arial" w:cs="Arial"/>
                <w:sz w:val="20"/>
              </w:rPr>
            </w:pPr>
          </w:p>
        </w:tc>
        <w:tc>
          <w:tcPr>
            <w:tcW w:w="2268" w:type="dxa"/>
            <w:tcBorders>
              <w:bottom w:val="single" w:sz="4" w:space="0" w:color="auto"/>
            </w:tcBorders>
            <w:vAlign w:val="center"/>
          </w:tcPr>
          <w:p w14:paraId="11B8A253" w14:textId="77777777" w:rsidR="001A3733" w:rsidRPr="00AA44D2" w:rsidRDefault="001A3733" w:rsidP="001A3733">
            <w:pPr>
              <w:jc w:val="center"/>
              <w:rPr>
                <w:rFonts w:ascii="Arial" w:hAnsi="Arial" w:cs="Arial"/>
                <w:sz w:val="20"/>
              </w:rPr>
            </w:pPr>
          </w:p>
        </w:tc>
      </w:tr>
    </w:tbl>
    <w:p w14:paraId="7626B35C" w14:textId="715EB5F9" w:rsidR="00A763BF" w:rsidRPr="00F04776" w:rsidRDefault="00A763BF" w:rsidP="00E9605E">
      <w:pPr>
        <w:pStyle w:val="RSCbulletedlist"/>
        <w:spacing w:before="240"/>
      </w:pPr>
      <w:r w:rsidRPr="00F04776">
        <w:rPr>
          <w:noProof/>
          <w:lang w:eastAsia="en-GB"/>
        </w:rPr>
        <w:t>If time al</w:t>
      </w:r>
      <w:r w:rsidR="00BF2452" w:rsidRPr="00F04776">
        <w:rPr>
          <w:noProof/>
          <w:lang w:eastAsia="en-GB"/>
        </w:rPr>
        <w:t>lows</w:t>
      </w:r>
      <w:r w:rsidR="00B6580E">
        <w:rPr>
          <w:noProof/>
          <w:lang w:eastAsia="en-GB"/>
        </w:rPr>
        <w:t xml:space="preserve">, </w:t>
      </w:r>
      <w:r w:rsidR="00BF2452" w:rsidRPr="00F04776">
        <w:rPr>
          <w:noProof/>
          <w:lang w:eastAsia="en-GB"/>
        </w:rPr>
        <w:t xml:space="preserve">you could </w:t>
      </w:r>
      <w:r w:rsidR="005B135B">
        <w:rPr>
          <w:noProof/>
          <w:lang w:eastAsia="en-GB"/>
        </w:rPr>
        <w:t>test</w:t>
      </w:r>
      <w:r w:rsidR="005B135B" w:rsidRPr="00F04776">
        <w:rPr>
          <w:noProof/>
          <w:lang w:eastAsia="en-GB"/>
        </w:rPr>
        <w:t xml:space="preserve"> </w:t>
      </w:r>
      <w:r w:rsidR="00BF2452" w:rsidRPr="00F04776">
        <w:rPr>
          <w:noProof/>
          <w:lang w:eastAsia="en-GB"/>
        </w:rPr>
        <w:t>further 1</w:t>
      </w:r>
      <w:r w:rsidR="00950C03">
        <w:rPr>
          <w:noProof/>
          <w:lang w:eastAsia="en-GB"/>
        </w:rPr>
        <w:t xml:space="preserve"> </w:t>
      </w:r>
      <w:r w:rsidRPr="00686E9F">
        <w:rPr>
          <w:rFonts w:ascii="Cambria Math" w:hAnsi="Cambria Math"/>
          <w:noProof/>
          <w:sz w:val="24"/>
          <w:szCs w:val="24"/>
          <w:lang w:eastAsia="en-GB"/>
        </w:rPr>
        <w:t>cm</w:t>
      </w:r>
      <w:r w:rsidRPr="00686E9F">
        <w:rPr>
          <w:rFonts w:ascii="Cambria Math" w:hAnsi="Cambria Math"/>
          <w:noProof/>
          <w:sz w:val="24"/>
          <w:szCs w:val="24"/>
          <w:vertAlign w:val="superscript"/>
          <w:lang w:eastAsia="en-GB"/>
        </w:rPr>
        <w:t>3</w:t>
      </w:r>
      <w:r w:rsidRPr="00686E9F">
        <w:rPr>
          <w:rFonts w:ascii="Cambria Math" w:hAnsi="Cambria Math"/>
          <w:noProof/>
          <w:sz w:val="24"/>
          <w:szCs w:val="24"/>
          <w:lang w:eastAsia="en-GB"/>
        </w:rPr>
        <w:t xml:space="preserve"> </w:t>
      </w:r>
      <w:r w:rsidRPr="00F04776">
        <w:rPr>
          <w:noProof/>
          <w:lang w:eastAsia="en-GB"/>
        </w:rPr>
        <w:t xml:space="preserve">samples </w:t>
      </w:r>
      <w:r w:rsidR="007F6F75">
        <w:rPr>
          <w:noProof/>
          <w:lang w:eastAsia="en-GB"/>
        </w:rPr>
        <w:t>and</w:t>
      </w:r>
      <w:r w:rsidRPr="00F04776">
        <w:rPr>
          <w:noProof/>
          <w:lang w:eastAsia="en-GB"/>
        </w:rPr>
        <w:t xml:space="preserve"> calculate an average result for each filter.</w:t>
      </w:r>
      <w:r w:rsidR="007F6F75">
        <w:rPr>
          <w:noProof/>
          <w:lang w:eastAsia="en-GB"/>
        </w:rPr>
        <w:t xml:space="preserve"> Or </w:t>
      </w:r>
      <w:r w:rsidR="00763185">
        <w:rPr>
          <w:noProof/>
          <w:lang w:eastAsia="en-GB"/>
        </w:rPr>
        <w:t xml:space="preserve">you could </w:t>
      </w:r>
      <w:r w:rsidR="007F6F75">
        <w:rPr>
          <w:noProof/>
          <w:lang w:eastAsia="en-GB"/>
        </w:rPr>
        <w:t xml:space="preserve">use the </w:t>
      </w:r>
      <w:r w:rsidR="00600F67">
        <w:rPr>
          <w:noProof/>
          <w:lang w:eastAsia="en-GB"/>
        </w:rPr>
        <w:t>other groups</w:t>
      </w:r>
      <w:r w:rsidR="00763185">
        <w:rPr>
          <w:noProof/>
          <w:lang w:eastAsia="en-GB"/>
        </w:rPr>
        <w:t>’</w:t>
      </w:r>
      <w:r w:rsidR="00600F67">
        <w:rPr>
          <w:noProof/>
          <w:lang w:eastAsia="en-GB"/>
        </w:rPr>
        <w:t xml:space="preserve"> results to calculate an average.</w:t>
      </w:r>
    </w:p>
    <w:p w14:paraId="51D7B4F1" w14:textId="0797E180" w:rsidR="00BF2452" w:rsidRDefault="00BF2452" w:rsidP="00E9605E">
      <w:pPr>
        <w:pStyle w:val="RSCbulletedlist"/>
      </w:pPr>
      <w:r w:rsidRPr="00F04776">
        <w:rPr>
          <w:noProof/>
          <w:lang w:eastAsia="en-GB"/>
        </w:rPr>
        <w:t>If time allows</w:t>
      </w:r>
      <w:r w:rsidR="00B6580E">
        <w:rPr>
          <w:noProof/>
          <w:lang w:eastAsia="en-GB"/>
        </w:rPr>
        <w:t>,</w:t>
      </w:r>
      <w:r w:rsidR="00B6580E" w:rsidRPr="00F04776">
        <w:rPr>
          <w:noProof/>
          <w:lang w:eastAsia="en-GB"/>
        </w:rPr>
        <w:t xml:space="preserve"> </w:t>
      </w:r>
      <w:r w:rsidRPr="00F04776">
        <w:rPr>
          <w:noProof/>
          <w:lang w:eastAsia="en-GB"/>
        </w:rPr>
        <w:t xml:space="preserve">pour the beaker of filtered </w:t>
      </w:r>
      <w:r w:rsidR="00600F67">
        <w:rPr>
          <w:noProof/>
          <w:lang w:eastAsia="en-GB"/>
        </w:rPr>
        <w:t>sample</w:t>
      </w:r>
      <w:r w:rsidR="00600F67" w:rsidRPr="00F04776">
        <w:rPr>
          <w:noProof/>
          <w:lang w:eastAsia="en-GB"/>
        </w:rPr>
        <w:t xml:space="preserve"> </w:t>
      </w:r>
      <w:r w:rsidRPr="00F04776">
        <w:rPr>
          <w:noProof/>
          <w:lang w:eastAsia="en-GB"/>
        </w:rPr>
        <w:t>through the filter for a second time and test as before.</w:t>
      </w:r>
    </w:p>
    <w:p w14:paraId="68B2B1A1" w14:textId="2A556E4B" w:rsidR="00947088" w:rsidRPr="00947088" w:rsidRDefault="00947088" w:rsidP="00947088">
      <w:pPr>
        <w:pStyle w:val="RSCbasictext"/>
      </w:pPr>
      <w:r w:rsidRPr="00947088">
        <w:br w:type="page"/>
      </w:r>
    </w:p>
    <w:p w14:paraId="4C9F39FC" w14:textId="4A44C1F9" w:rsidR="00A041D9" w:rsidRPr="00A041D9" w:rsidRDefault="00B6580E" w:rsidP="00947088">
      <w:pPr>
        <w:pStyle w:val="RSCheading2"/>
        <w:rPr>
          <w:noProof/>
          <w:lang w:eastAsia="en-GB"/>
        </w:rPr>
      </w:pPr>
      <w:r>
        <w:rPr>
          <w:noProof/>
          <w:lang w:eastAsia="en-GB"/>
        </w:rPr>
        <w:lastRenderedPageBreak/>
        <w:t>To answer</w:t>
      </w:r>
    </w:p>
    <w:p w14:paraId="148EFC10" w14:textId="5C877742" w:rsidR="00A041D9" w:rsidRPr="002E1737" w:rsidRDefault="00A041D9" w:rsidP="00354D00">
      <w:pPr>
        <w:pStyle w:val="RSCletteredlistnew"/>
        <w:numPr>
          <w:ilvl w:val="0"/>
          <w:numId w:val="32"/>
        </w:numPr>
        <w:spacing w:before="240" w:after="0"/>
        <w:ind w:hanging="357"/>
      </w:pPr>
      <w:r w:rsidRPr="002E1737">
        <w:t>Which water filter was most ef</w:t>
      </w:r>
      <w:r w:rsidR="00FD2057" w:rsidRPr="002E1737">
        <w:t>f</w:t>
      </w:r>
      <w:r w:rsidRPr="002E1737">
        <w:t xml:space="preserve">ective at removing calcium ions from </w:t>
      </w:r>
      <w:r w:rsidR="00FD2057" w:rsidRPr="002E1737">
        <w:t xml:space="preserve">the </w:t>
      </w:r>
      <w:r w:rsidRPr="002E1737">
        <w:t>water?</w:t>
      </w:r>
    </w:p>
    <w:p w14:paraId="0B3CA3C7" w14:textId="77777777" w:rsidR="007D5E83" w:rsidRPr="007D5E83" w:rsidRDefault="007D5E83" w:rsidP="00937749">
      <w:pPr>
        <w:pStyle w:val="RSCunderline"/>
        <w:ind w:left="357"/>
      </w:pPr>
    </w:p>
    <w:p w14:paraId="3063C05E" w14:textId="77777777" w:rsidR="007D5E83" w:rsidRPr="007D5E83" w:rsidRDefault="007D5E83" w:rsidP="00937749">
      <w:pPr>
        <w:pStyle w:val="RSCunderline"/>
        <w:ind w:left="357"/>
      </w:pPr>
    </w:p>
    <w:p w14:paraId="7E82EC74" w14:textId="74BC601F" w:rsidR="00A041D9" w:rsidRDefault="00A041D9" w:rsidP="00354D00">
      <w:pPr>
        <w:pStyle w:val="RSCletteredlistnew"/>
        <w:spacing w:before="240" w:after="0"/>
      </w:pPr>
      <w:r w:rsidRPr="00451230">
        <w:rPr>
          <w:noProof/>
          <w:lang w:eastAsia="en-GB"/>
        </w:rPr>
        <w:t xml:space="preserve">How much </w:t>
      </w:r>
      <w:r w:rsidR="00FD2057" w:rsidRPr="00451230">
        <w:rPr>
          <w:noProof/>
          <w:lang w:eastAsia="en-GB"/>
        </w:rPr>
        <w:t xml:space="preserve">more effective </w:t>
      </w:r>
      <w:r w:rsidRPr="00451230">
        <w:rPr>
          <w:noProof/>
          <w:lang w:eastAsia="en-GB"/>
        </w:rPr>
        <w:t>was the most effective filter compared with the least effective filter?</w:t>
      </w:r>
    </w:p>
    <w:p w14:paraId="048F1D5A" w14:textId="77777777" w:rsidR="007D5E83" w:rsidRPr="00354D00" w:rsidRDefault="007D5E83" w:rsidP="00937749">
      <w:pPr>
        <w:pStyle w:val="RSCunderline"/>
        <w:ind w:left="357"/>
      </w:pPr>
    </w:p>
    <w:p w14:paraId="0165C131" w14:textId="77777777" w:rsidR="007D5E83" w:rsidRPr="00354D00" w:rsidRDefault="007D5E83" w:rsidP="00937749">
      <w:pPr>
        <w:pStyle w:val="RSCunderline"/>
        <w:ind w:left="357"/>
      </w:pPr>
    </w:p>
    <w:p w14:paraId="37B130D2" w14:textId="77777777" w:rsidR="007D5E83" w:rsidRPr="00354D00" w:rsidRDefault="007D5E83" w:rsidP="00937749">
      <w:pPr>
        <w:pStyle w:val="RSCunderline"/>
        <w:ind w:left="357"/>
      </w:pPr>
    </w:p>
    <w:p w14:paraId="284F69A0" w14:textId="612EB29B" w:rsidR="007D5E83" w:rsidRDefault="00A26CB8" w:rsidP="00354D00">
      <w:pPr>
        <w:pStyle w:val="RSCletteredlistnew"/>
        <w:spacing w:before="240" w:after="120"/>
      </w:pPr>
      <w:r w:rsidRPr="00451230">
        <w:rPr>
          <w:noProof/>
          <w:lang w:eastAsia="en-GB"/>
        </w:rPr>
        <w:t xml:space="preserve">Hard water is better for your health. Soft water is better for domestic appliances </w:t>
      </w:r>
      <w:r w:rsidR="005510AA">
        <w:rPr>
          <w:noProof/>
          <w:lang w:eastAsia="en-GB"/>
        </w:rPr>
        <w:t xml:space="preserve">such as washing machines. </w:t>
      </w:r>
      <w:r w:rsidR="00451230" w:rsidRPr="00E237AC">
        <w:rPr>
          <w:noProof/>
          <w:lang w:eastAsia="en-GB"/>
        </w:rPr>
        <w:t>Sketch a diagram to show the ideal position of a water filter system in a typical family home</w:t>
      </w:r>
      <w:r w:rsidR="00763185">
        <w:rPr>
          <w:noProof/>
          <w:lang w:eastAsia="en-GB"/>
        </w:rPr>
        <w:t>.</w:t>
      </w:r>
    </w:p>
    <w:p w14:paraId="5DA13717" w14:textId="77777777" w:rsidR="00763185" w:rsidRPr="00255E97" w:rsidRDefault="00763185" w:rsidP="00255E97">
      <w:pPr>
        <w:pStyle w:val="RSCbasictext"/>
      </w:pPr>
      <w:r w:rsidRPr="00255E97">
        <w:br w:type="page"/>
      </w:r>
    </w:p>
    <w:p w14:paraId="4A792658" w14:textId="1168CC50" w:rsidR="002E45D4" w:rsidRPr="009549F3" w:rsidRDefault="00B6580E" w:rsidP="009549F3">
      <w:pPr>
        <w:pStyle w:val="RSCheading1"/>
      </w:pPr>
      <w:r w:rsidRPr="009549F3">
        <w:rPr>
          <w:color w:val="C80C2F"/>
        </w:rPr>
        <w:lastRenderedPageBreak/>
        <w:t>Activity 3</w:t>
      </w:r>
      <w:r w:rsidR="009549F3" w:rsidRPr="009549F3">
        <w:rPr>
          <w:color w:val="C80C2F"/>
        </w:rPr>
        <w:t>:</w:t>
      </w:r>
      <w:r w:rsidR="002E45D4" w:rsidRPr="009549F3">
        <w:rPr>
          <w:color w:val="C80C2F"/>
        </w:rPr>
        <w:t xml:space="preserve"> </w:t>
      </w:r>
      <w:r w:rsidR="009549F3">
        <w:t>u</w:t>
      </w:r>
      <w:r w:rsidR="002E45D4" w:rsidRPr="009549F3">
        <w:t xml:space="preserve">sing dipsticks to measure the hardness </w:t>
      </w:r>
      <w:r w:rsidR="009549F3">
        <w:br/>
      </w:r>
      <w:r w:rsidR="002E45D4" w:rsidRPr="009549F3">
        <w:t xml:space="preserve">of </w:t>
      </w:r>
      <w:proofErr w:type="gramStart"/>
      <w:r w:rsidR="002E45D4" w:rsidRPr="009549F3">
        <w:t>water</w:t>
      </w:r>
      <w:proofErr w:type="gramEnd"/>
    </w:p>
    <w:p w14:paraId="7252C5CC" w14:textId="52B83F69" w:rsidR="00880BD8" w:rsidRPr="002521EA" w:rsidRDefault="007457C1" w:rsidP="002521EA">
      <w:pPr>
        <w:pStyle w:val="RSCbasictext"/>
      </w:pPr>
      <w:r w:rsidRPr="002521EA">
        <w:t>You</w:t>
      </w:r>
      <w:r w:rsidR="002F227E" w:rsidRPr="002521EA">
        <w:t>r</w:t>
      </w:r>
      <w:r w:rsidRPr="002521EA">
        <w:t xml:space="preserve"> results from the first two </w:t>
      </w:r>
      <w:r w:rsidR="00763185" w:rsidRPr="002521EA">
        <w:t xml:space="preserve">activities </w:t>
      </w:r>
      <w:r w:rsidRPr="002521EA">
        <w:t xml:space="preserve">can </w:t>
      </w:r>
      <w:proofErr w:type="gramStart"/>
      <w:r w:rsidRPr="002521EA">
        <w:t>be confirmed</w:t>
      </w:r>
      <w:proofErr w:type="gramEnd"/>
      <w:r w:rsidRPr="002521EA">
        <w:t xml:space="preserve"> </w:t>
      </w:r>
      <w:r w:rsidR="005510AA" w:rsidRPr="002521EA">
        <w:t>using</w:t>
      </w:r>
      <w:r w:rsidRPr="002521EA">
        <w:t xml:space="preserve"> commercially available </w:t>
      </w:r>
      <w:r w:rsidR="00CF29C2" w:rsidRPr="002521EA">
        <w:t>dipsticks</w:t>
      </w:r>
      <w:r w:rsidR="00880BD8" w:rsidRPr="002521EA">
        <w:t xml:space="preserve"> and colour charts</w:t>
      </w:r>
      <w:r w:rsidR="00FF2B80" w:rsidRPr="002521EA">
        <w:t xml:space="preserve"> </w:t>
      </w:r>
      <w:r w:rsidRPr="002521EA">
        <w:t xml:space="preserve">to estimate the hardness of </w:t>
      </w:r>
      <w:r w:rsidR="0057246E">
        <w:t xml:space="preserve">the </w:t>
      </w:r>
      <w:r w:rsidRPr="002521EA">
        <w:t>water samples</w:t>
      </w:r>
      <w:r w:rsidR="002F227E" w:rsidRPr="002521EA">
        <w:t xml:space="preserve"> quickly</w:t>
      </w:r>
      <w:r w:rsidRPr="002521EA">
        <w:t xml:space="preserve">. </w:t>
      </w:r>
    </w:p>
    <w:p w14:paraId="2122FBB7" w14:textId="77777777" w:rsidR="00E343A3" w:rsidRPr="002521EA" w:rsidRDefault="00E343A3" w:rsidP="002521EA">
      <w:pPr>
        <w:pStyle w:val="RSCheading2"/>
      </w:pPr>
      <w:r w:rsidRPr="002521EA">
        <w:t>Equipment (per group)</w:t>
      </w:r>
    </w:p>
    <w:p w14:paraId="561F5B05" w14:textId="34D21978" w:rsidR="00E343A3" w:rsidRPr="00E237AC" w:rsidRDefault="00E343A3" w:rsidP="002521EA">
      <w:pPr>
        <w:pStyle w:val="RSCbulletedlist"/>
      </w:pPr>
      <w:r w:rsidRPr="00E237AC">
        <w:t xml:space="preserve">6 </w:t>
      </w:r>
      <w:r w:rsidR="00784F74">
        <w:t>×</w:t>
      </w:r>
      <w:r w:rsidRPr="00E237AC">
        <w:t xml:space="preserve"> 50 </w:t>
      </w:r>
      <w:r w:rsidRPr="00686E9F">
        <w:rPr>
          <w:rFonts w:ascii="Cambria Math" w:hAnsi="Cambria Math"/>
          <w:sz w:val="24"/>
          <w:szCs w:val="24"/>
        </w:rPr>
        <w:t>cm</w:t>
      </w:r>
      <w:r w:rsidRPr="00686E9F">
        <w:rPr>
          <w:rFonts w:ascii="Cambria Math" w:hAnsi="Cambria Math"/>
          <w:sz w:val="24"/>
          <w:szCs w:val="24"/>
          <w:vertAlign w:val="superscript"/>
        </w:rPr>
        <w:t>3</w:t>
      </w:r>
      <w:r w:rsidRPr="00E237AC">
        <w:t xml:space="preserve"> beakers</w:t>
      </w:r>
    </w:p>
    <w:p w14:paraId="0BF3A9DC" w14:textId="1E2BE3D7" w:rsidR="00E343A3" w:rsidRPr="00E237AC" w:rsidRDefault="00E343A3" w:rsidP="002521EA">
      <w:pPr>
        <w:pStyle w:val="RSCbulletedlist"/>
      </w:pPr>
      <w:r w:rsidRPr="00E237AC">
        <w:t>6 commercial water hardness testing dipsticks and colour chart</w:t>
      </w:r>
    </w:p>
    <w:p w14:paraId="1DC804A3" w14:textId="152C92A9" w:rsidR="00E343A3" w:rsidRPr="00E237AC" w:rsidRDefault="00E343A3" w:rsidP="002521EA">
      <w:pPr>
        <w:pStyle w:val="RSCbulletedlist"/>
      </w:pPr>
      <w:r w:rsidRPr="00E237AC">
        <w:t>Dropping pipette</w:t>
      </w:r>
    </w:p>
    <w:p w14:paraId="1D669F08" w14:textId="27DC6A00" w:rsidR="00E343A3" w:rsidRDefault="00E343A3" w:rsidP="002521EA">
      <w:pPr>
        <w:pStyle w:val="RSCbulletedlist"/>
      </w:pPr>
      <w:r w:rsidRPr="00E237AC">
        <w:t>Permanent marker pen</w:t>
      </w:r>
    </w:p>
    <w:p w14:paraId="4DDB4895" w14:textId="2B7ED367" w:rsidR="00763185" w:rsidRPr="00E237AC" w:rsidRDefault="471B50F9" w:rsidP="002521EA">
      <w:pPr>
        <w:pStyle w:val="RSCbulletedlist"/>
      </w:pPr>
      <w:r w:rsidRPr="471B50F9">
        <w:t>Safety glasses</w:t>
      </w:r>
    </w:p>
    <w:p w14:paraId="04EFCA21" w14:textId="6BA178AD" w:rsidR="00E343A3" w:rsidRPr="002521EA" w:rsidRDefault="00E343A3" w:rsidP="002521EA">
      <w:pPr>
        <w:pStyle w:val="RSCheading2"/>
      </w:pPr>
      <w:r w:rsidRPr="002521EA">
        <w:t>Chemicals (per group)</w:t>
      </w:r>
    </w:p>
    <w:p w14:paraId="7E2A0DC1" w14:textId="2B23A129" w:rsidR="00E343A3" w:rsidRPr="00E237AC" w:rsidRDefault="00E343A3" w:rsidP="002521EA">
      <w:pPr>
        <w:pStyle w:val="RSCbulletedlist"/>
      </w:pPr>
      <w:r w:rsidRPr="00E237AC">
        <w:t xml:space="preserve">25 </w:t>
      </w:r>
      <w:r w:rsidRPr="00686E9F">
        <w:rPr>
          <w:rFonts w:ascii="Cambria Math" w:hAnsi="Cambria Math"/>
          <w:sz w:val="24"/>
          <w:szCs w:val="24"/>
        </w:rPr>
        <w:t>cm</w:t>
      </w:r>
      <w:r w:rsidRPr="00686E9F">
        <w:rPr>
          <w:rFonts w:ascii="Cambria Math" w:hAnsi="Cambria Math"/>
          <w:sz w:val="24"/>
          <w:szCs w:val="24"/>
          <w:vertAlign w:val="superscript"/>
        </w:rPr>
        <w:t>3</w:t>
      </w:r>
      <w:r w:rsidRPr="00686E9F">
        <w:rPr>
          <w:sz w:val="24"/>
          <w:szCs w:val="24"/>
        </w:rPr>
        <w:t xml:space="preserve"> </w:t>
      </w:r>
      <w:r w:rsidRPr="00E237AC">
        <w:t xml:space="preserve">calcium chloride solutions of five different concentrations of calcium: </w:t>
      </w:r>
      <w:r w:rsidR="00BD7A9C">
        <w:br/>
      </w:r>
      <w:r w:rsidRPr="00E237AC">
        <w:t xml:space="preserve">100 </w:t>
      </w:r>
      <w:r w:rsidRPr="00686E9F">
        <w:rPr>
          <w:rFonts w:ascii="Cambria Math" w:hAnsi="Cambria Math"/>
          <w:sz w:val="24"/>
          <w:szCs w:val="24"/>
        </w:rPr>
        <w:t>ppm</w:t>
      </w:r>
      <w:r w:rsidRPr="00E237AC">
        <w:t xml:space="preserve">; 200 </w:t>
      </w:r>
      <w:r w:rsidR="00686E9F" w:rsidRPr="00686E9F">
        <w:rPr>
          <w:rFonts w:ascii="Cambria Math" w:hAnsi="Cambria Math"/>
          <w:sz w:val="24"/>
          <w:szCs w:val="24"/>
        </w:rPr>
        <w:t>ppm</w:t>
      </w:r>
      <w:r w:rsidRPr="00E237AC">
        <w:t xml:space="preserve">; 300 </w:t>
      </w:r>
      <w:r w:rsidR="00686E9F" w:rsidRPr="00686E9F">
        <w:rPr>
          <w:rFonts w:ascii="Cambria Math" w:hAnsi="Cambria Math"/>
          <w:sz w:val="24"/>
          <w:szCs w:val="24"/>
        </w:rPr>
        <w:t>ppm</w:t>
      </w:r>
      <w:r w:rsidRPr="00E237AC">
        <w:t xml:space="preserve">; 400 </w:t>
      </w:r>
      <w:r w:rsidR="00686E9F" w:rsidRPr="00686E9F">
        <w:rPr>
          <w:rFonts w:ascii="Cambria Math" w:hAnsi="Cambria Math"/>
          <w:sz w:val="24"/>
          <w:szCs w:val="24"/>
        </w:rPr>
        <w:t>ppm</w:t>
      </w:r>
      <w:r w:rsidRPr="00E237AC">
        <w:t xml:space="preserve">; 500 </w:t>
      </w:r>
      <w:r w:rsidR="00686E9F" w:rsidRPr="00686E9F">
        <w:rPr>
          <w:rFonts w:ascii="Cambria Math" w:hAnsi="Cambria Math"/>
          <w:sz w:val="24"/>
          <w:szCs w:val="24"/>
        </w:rPr>
        <w:t>ppm</w:t>
      </w:r>
    </w:p>
    <w:p w14:paraId="635A289B" w14:textId="6992B32D" w:rsidR="00913249" w:rsidRPr="00E237AC" w:rsidRDefault="00E343A3" w:rsidP="002521EA">
      <w:pPr>
        <w:pStyle w:val="RSCbulletedlist"/>
      </w:pPr>
      <w:r w:rsidRPr="00E237AC">
        <w:t xml:space="preserve">25 </w:t>
      </w:r>
      <w:r w:rsidRPr="00686E9F">
        <w:rPr>
          <w:rFonts w:ascii="Cambria Math" w:hAnsi="Cambria Math"/>
          <w:sz w:val="24"/>
          <w:szCs w:val="24"/>
        </w:rPr>
        <w:t>cm</w:t>
      </w:r>
      <w:r w:rsidRPr="00686E9F">
        <w:rPr>
          <w:rFonts w:ascii="Cambria Math" w:hAnsi="Cambria Math"/>
          <w:sz w:val="24"/>
          <w:szCs w:val="24"/>
          <w:vertAlign w:val="superscript"/>
        </w:rPr>
        <w:t>3</w:t>
      </w:r>
      <w:r w:rsidRPr="00E237AC">
        <w:t xml:space="preserve"> distilled </w:t>
      </w:r>
      <w:proofErr w:type="gramStart"/>
      <w:r w:rsidRPr="00E237AC">
        <w:t>water</w:t>
      </w:r>
      <w:proofErr w:type="gramEnd"/>
    </w:p>
    <w:p w14:paraId="39D4AEFA" w14:textId="580FFAF5" w:rsidR="00913249" w:rsidRDefault="00455926" w:rsidP="002521EA">
      <w:pPr>
        <w:pStyle w:val="RSCbasictext"/>
      </w:pPr>
      <w:r w:rsidRPr="00455926">
        <w:t xml:space="preserve">The instructions for </w:t>
      </w:r>
      <w:r w:rsidR="002B67C9" w:rsidRPr="00455926">
        <w:t>dipsticks</w:t>
      </w:r>
      <w:r w:rsidRPr="00455926">
        <w:t xml:space="preserve"> tend to vary</w:t>
      </w:r>
      <w:r w:rsidR="00CE199A">
        <w:t>,</w:t>
      </w:r>
      <w:r w:rsidRPr="00455926">
        <w:t xml:space="preserve"> so follow </w:t>
      </w:r>
      <w:r w:rsidR="0054096A">
        <w:t xml:space="preserve">the </w:t>
      </w:r>
      <w:r w:rsidRPr="00455926">
        <w:t>instructions</w:t>
      </w:r>
      <w:r w:rsidR="0054096A">
        <w:t xml:space="preserve"> provided on the packaging</w:t>
      </w:r>
      <w:r>
        <w:t xml:space="preserve">. </w:t>
      </w:r>
    </w:p>
    <w:p w14:paraId="49ABDC38" w14:textId="6A72329F" w:rsidR="00570DE3" w:rsidRDefault="00455926" w:rsidP="002521EA">
      <w:pPr>
        <w:pStyle w:val="RSCheading2"/>
      </w:pPr>
      <w:r>
        <w:t>For</w:t>
      </w:r>
      <w:r w:rsidR="00534A1A">
        <w:t xml:space="preserve"> </w:t>
      </w:r>
      <w:r>
        <w:t>guidance</w:t>
      </w:r>
      <w:r w:rsidR="007D377F">
        <w:t>:</w:t>
      </w:r>
    </w:p>
    <w:p w14:paraId="63A38655" w14:textId="0E5664F7" w:rsidR="003C0A27" w:rsidRPr="00E237AC" w:rsidRDefault="003C0A27" w:rsidP="00DE0EC3">
      <w:pPr>
        <w:pStyle w:val="RSCnumberedlist"/>
        <w:numPr>
          <w:ilvl w:val="0"/>
          <w:numId w:val="33"/>
        </w:numPr>
      </w:pPr>
      <w:r>
        <w:t xml:space="preserve">Collect six 50 </w:t>
      </w:r>
      <w:r w:rsidRPr="00686E9F">
        <w:rPr>
          <w:rFonts w:ascii="Cambria Math" w:hAnsi="Cambria Math"/>
          <w:sz w:val="24"/>
          <w:szCs w:val="24"/>
        </w:rPr>
        <w:t>cm</w:t>
      </w:r>
      <w:r w:rsidRPr="00686E9F">
        <w:rPr>
          <w:rFonts w:ascii="Cambria Math" w:hAnsi="Cambria Math"/>
          <w:sz w:val="24"/>
          <w:szCs w:val="24"/>
          <w:vertAlign w:val="superscript"/>
        </w:rPr>
        <w:t>3</w:t>
      </w:r>
      <w:r>
        <w:t xml:space="preserve"> beakers and label each </w:t>
      </w:r>
      <w:r w:rsidR="00310F20">
        <w:t xml:space="preserve">one </w:t>
      </w:r>
      <w:r>
        <w:t xml:space="preserve">with </w:t>
      </w:r>
      <w:r w:rsidR="003905DB">
        <w:t>the</w:t>
      </w:r>
      <w:r>
        <w:t xml:space="preserve"> concentration of </w:t>
      </w:r>
      <w:r w:rsidR="003905DB">
        <w:t xml:space="preserve">the </w:t>
      </w:r>
      <w:r>
        <w:t>solution</w:t>
      </w:r>
      <w:r w:rsidR="00A442C7">
        <w:t xml:space="preserve"> to </w:t>
      </w:r>
      <w:proofErr w:type="gramStart"/>
      <w:r w:rsidR="00A442C7">
        <w:t>be tested</w:t>
      </w:r>
      <w:proofErr w:type="gramEnd"/>
      <w:r w:rsidR="00310F20">
        <w:t>.</w:t>
      </w:r>
    </w:p>
    <w:p w14:paraId="1863E5F8" w14:textId="3E406BE2" w:rsidR="007D377F" w:rsidRPr="00E237AC" w:rsidRDefault="007D377F" w:rsidP="00DE0EC3">
      <w:pPr>
        <w:pStyle w:val="RSCnumberedlist"/>
      </w:pPr>
      <w:r w:rsidRPr="00E237AC">
        <w:t xml:space="preserve">Pour approximately 25 </w:t>
      </w:r>
      <w:r w:rsidR="00686E9F" w:rsidRPr="00686E9F">
        <w:rPr>
          <w:rFonts w:ascii="Cambria Math" w:hAnsi="Cambria Math"/>
          <w:sz w:val="24"/>
          <w:szCs w:val="24"/>
        </w:rPr>
        <w:t>cm</w:t>
      </w:r>
      <w:r w:rsidR="00686E9F" w:rsidRPr="00686E9F">
        <w:rPr>
          <w:rFonts w:ascii="Cambria Math" w:hAnsi="Cambria Math"/>
          <w:sz w:val="24"/>
          <w:szCs w:val="24"/>
          <w:vertAlign w:val="superscript"/>
        </w:rPr>
        <w:t>3</w:t>
      </w:r>
      <w:r w:rsidRPr="00E237AC">
        <w:t xml:space="preserve"> of 500 </w:t>
      </w:r>
      <w:r w:rsidRPr="00686E9F">
        <w:rPr>
          <w:rFonts w:ascii="Cambria Math" w:hAnsi="Cambria Math"/>
          <w:sz w:val="24"/>
          <w:szCs w:val="24"/>
        </w:rPr>
        <w:t>ppm</w:t>
      </w:r>
      <w:r w:rsidRPr="00686E9F">
        <w:rPr>
          <w:sz w:val="24"/>
          <w:szCs w:val="24"/>
        </w:rPr>
        <w:t xml:space="preserve"> </w:t>
      </w:r>
      <w:r w:rsidRPr="00E237AC">
        <w:t xml:space="preserve">solution into </w:t>
      </w:r>
      <w:r w:rsidR="00310F20">
        <w:t xml:space="preserve">the </w:t>
      </w:r>
      <w:r w:rsidR="00F53B2A">
        <w:t>appropriate</w:t>
      </w:r>
      <w:r w:rsidR="00310F20">
        <w:t xml:space="preserve"> beaker.</w:t>
      </w:r>
    </w:p>
    <w:p w14:paraId="4B7A18FC" w14:textId="77777777" w:rsidR="007D377F" w:rsidRPr="00E237AC" w:rsidRDefault="007D377F" w:rsidP="00DE0EC3">
      <w:pPr>
        <w:pStyle w:val="RSCnumberedlist"/>
      </w:pPr>
      <w:r w:rsidRPr="00E237AC">
        <w:t xml:space="preserve">Place the testing strips into the solution for the number of seconds recommended on the instructions and then remove. </w:t>
      </w:r>
    </w:p>
    <w:p w14:paraId="261D56BD" w14:textId="236C0943" w:rsidR="007D377F" w:rsidRDefault="007D377F" w:rsidP="00DE0EC3">
      <w:pPr>
        <w:pStyle w:val="RSCnumberedlist"/>
      </w:pPr>
      <w:r w:rsidRPr="00E237AC">
        <w:t xml:space="preserve">Match the colour of the test strip </w:t>
      </w:r>
      <w:r w:rsidR="003905DB">
        <w:t>against</w:t>
      </w:r>
      <w:r w:rsidRPr="00E237AC">
        <w:t xml:space="preserve"> the colour chart and determine the concentration of calcium ions. You will need to complete colour matching within one minute of removing the dipstick from the sample.</w:t>
      </w:r>
    </w:p>
    <w:p w14:paraId="3FDAA5E4" w14:textId="421AEBB4" w:rsidR="005028BC" w:rsidRDefault="005028BC" w:rsidP="005028BC">
      <w:pPr>
        <w:pStyle w:val="RSCbasictext"/>
      </w:pPr>
      <w:r>
        <w:br w:type="page"/>
      </w:r>
    </w:p>
    <w:p w14:paraId="4E95464F" w14:textId="77777777" w:rsidR="007D377F" w:rsidRPr="00E237AC" w:rsidRDefault="007D377F" w:rsidP="00DE0EC3">
      <w:pPr>
        <w:pStyle w:val="RSCnumberedlist"/>
      </w:pPr>
      <w:r w:rsidRPr="00E237AC">
        <w:lastRenderedPageBreak/>
        <w:t xml:space="preserve">Record your results in the table below. </w:t>
      </w:r>
    </w:p>
    <w:p w14:paraId="2B76FE4F" w14:textId="1D25BB9A" w:rsidR="000C26F3" w:rsidRPr="0075361C" w:rsidRDefault="007D377F" w:rsidP="0075361C">
      <w:pPr>
        <w:pStyle w:val="RSCnumberedlist"/>
      </w:pPr>
      <w:r w:rsidRPr="00E237AC">
        <w:t xml:space="preserve">Repeat steps </w:t>
      </w:r>
      <w:r w:rsidR="00F53B2A">
        <w:t>2</w:t>
      </w:r>
      <w:r w:rsidRPr="00E237AC">
        <w:t>–</w:t>
      </w:r>
      <w:r w:rsidR="00F53B2A">
        <w:t>5</w:t>
      </w:r>
      <w:r w:rsidRPr="00E237AC">
        <w:t xml:space="preserve"> with each of the other calcium solutions (100–400 </w:t>
      </w:r>
      <w:r w:rsidRPr="00686E9F">
        <w:rPr>
          <w:rFonts w:ascii="Cambria Math" w:hAnsi="Cambria Math"/>
          <w:sz w:val="24"/>
          <w:szCs w:val="24"/>
        </w:rPr>
        <w:t>ppm</w:t>
      </w:r>
      <w:r w:rsidRPr="00E237AC">
        <w:t>) and the distilled water.</w:t>
      </w:r>
    </w:p>
    <w:tbl>
      <w:tblPr>
        <w:tblStyle w:val="TableGrid"/>
        <w:tblW w:w="7370" w:type="dxa"/>
        <w:jc w:val="center"/>
        <w:tblLook w:val="04A0" w:firstRow="1" w:lastRow="0" w:firstColumn="1" w:lastColumn="0" w:noHBand="0" w:noVBand="1"/>
      </w:tblPr>
      <w:tblGrid>
        <w:gridCol w:w="3685"/>
        <w:gridCol w:w="3685"/>
      </w:tblGrid>
      <w:tr w:rsidR="002F60FB" w:rsidRPr="00665962" w14:paraId="75CF0BF5" w14:textId="77777777" w:rsidTr="008D4DA5">
        <w:trPr>
          <w:trHeight w:val="765"/>
          <w:jc w:val="center"/>
        </w:trPr>
        <w:tc>
          <w:tcPr>
            <w:tcW w:w="3685" w:type="dxa"/>
            <w:shd w:val="clear" w:color="auto" w:fill="004976"/>
            <w:vAlign w:val="center"/>
          </w:tcPr>
          <w:p w14:paraId="0C9FBEB4" w14:textId="099B9998" w:rsidR="002F60FB" w:rsidRPr="00315F44" w:rsidRDefault="002F60FB" w:rsidP="00315F44">
            <w:pPr>
              <w:pStyle w:val="ListParagraph"/>
              <w:spacing w:line="276" w:lineRule="auto"/>
              <w:ind w:left="0"/>
              <w:jc w:val="center"/>
              <w:rPr>
                <w:rFonts w:ascii="Arial" w:hAnsi="Arial" w:cs="Arial"/>
                <w:b/>
                <w:bCs/>
                <w:sz w:val="20"/>
              </w:rPr>
            </w:pPr>
            <w:r w:rsidRPr="00315F44">
              <w:rPr>
                <w:rFonts w:ascii="Arial" w:hAnsi="Arial" w:cs="Arial"/>
                <w:b/>
                <w:bCs/>
                <w:sz w:val="20"/>
              </w:rPr>
              <w:t xml:space="preserve">Calcium concentration </w:t>
            </w:r>
            <w:r w:rsidR="008D4DA5">
              <w:rPr>
                <w:rFonts w:ascii="Arial" w:hAnsi="Arial" w:cs="Arial"/>
                <w:b/>
                <w:bCs/>
                <w:sz w:val="20"/>
              </w:rPr>
              <w:br/>
            </w:r>
            <w:r w:rsidRPr="00315F44">
              <w:rPr>
                <w:rFonts w:ascii="Arial" w:hAnsi="Arial" w:cs="Arial"/>
                <w:b/>
                <w:bCs/>
                <w:sz w:val="20"/>
              </w:rPr>
              <w:t>of labelled solution / ppm</w:t>
            </w:r>
          </w:p>
        </w:tc>
        <w:tc>
          <w:tcPr>
            <w:tcW w:w="3685" w:type="dxa"/>
            <w:shd w:val="clear" w:color="auto" w:fill="004976"/>
            <w:vAlign w:val="center"/>
          </w:tcPr>
          <w:p w14:paraId="6763AC1F" w14:textId="7CB1838D" w:rsidR="002F60FB" w:rsidRPr="00315F44" w:rsidRDefault="002F60FB" w:rsidP="00315F44">
            <w:pPr>
              <w:spacing w:line="276" w:lineRule="auto"/>
              <w:jc w:val="center"/>
              <w:rPr>
                <w:rFonts w:ascii="Arial" w:hAnsi="Arial" w:cs="Arial"/>
                <w:b/>
                <w:bCs/>
                <w:sz w:val="20"/>
              </w:rPr>
            </w:pPr>
            <w:r w:rsidRPr="00315F44">
              <w:rPr>
                <w:rFonts w:ascii="Arial" w:hAnsi="Arial" w:cs="Arial"/>
                <w:b/>
                <w:bCs/>
                <w:sz w:val="20"/>
              </w:rPr>
              <w:t xml:space="preserve">Calcium concentration </w:t>
            </w:r>
            <w:r w:rsidR="002F6C5D">
              <w:rPr>
                <w:rFonts w:ascii="Arial" w:hAnsi="Arial" w:cs="Arial"/>
                <w:b/>
                <w:bCs/>
                <w:sz w:val="20"/>
              </w:rPr>
              <w:br/>
            </w:r>
            <w:r w:rsidRPr="00315F44">
              <w:rPr>
                <w:rFonts w:ascii="Arial" w:hAnsi="Arial" w:cs="Arial"/>
                <w:b/>
                <w:bCs/>
                <w:sz w:val="20"/>
              </w:rPr>
              <w:t>using dipsticks / ppm</w:t>
            </w:r>
          </w:p>
        </w:tc>
      </w:tr>
      <w:tr w:rsidR="002F60FB" w:rsidRPr="004E7D06" w14:paraId="6BE7D099" w14:textId="77777777" w:rsidTr="00771150">
        <w:trPr>
          <w:trHeight w:val="850"/>
          <w:jc w:val="center"/>
        </w:trPr>
        <w:tc>
          <w:tcPr>
            <w:tcW w:w="3685" w:type="dxa"/>
            <w:vAlign w:val="center"/>
          </w:tcPr>
          <w:p w14:paraId="230AA905" w14:textId="3AE6788C" w:rsidR="0033311C" w:rsidRPr="006E1994" w:rsidRDefault="0033311C" w:rsidP="00315F44">
            <w:pPr>
              <w:pStyle w:val="ListParagraph"/>
              <w:spacing w:line="276" w:lineRule="auto"/>
              <w:ind w:left="0"/>
              <w:jc w:val="center"/>
              <w:rPr>
                <w:rFonts w:ascii="Arial" w:hAnsi="Arial" w:cs="Arial"/>
                <w:color w:val="70AD47" w:themeColor="accent6"/>
                <w:sz w:val="16"/>
                <w:szCs w:val="16"/>
              </w:rPr>
            </w:pPr>
          </w:p>
        </w:tc>
        <w:tc>
          <w:tcPr>
            <w:tcW w:w="3685" w:type="dxa"/>
            <w:vAlign w:val="center"/>
          </w:tcPr>
          <w:p w14:paraId="6B02F7C2" w14:textId="77777777" w:rsidR="002F60FB" w:rsidRPr="004E7D06" w:rsidRDefault="002F60FB" w:rsidP="00315F44">
            <w:pPr>
              <w:pStyle w:val="ListParagraph"/>
              <w:spacing w:line="276" w:lineRule="auto"/>
              <w:ind w:left="0"/>
              <w:jc w:val="center"/>
              <w:rPr>
                <w:rFonts w:ascii="Arial" w:hAnsi="Arial" w:cs="Arial"/>
                <w:sz w:val="16"/>
                <w:szCs w:val="16"/>
              </w:rPr>
            </w:pPr>
          </w:p>
        </w:tc>
      </w:tr>
      <w:tr w:rsidR="002F60FB" w:rsidRPr="004E7D06" w14:paraId="15FE1B90" w14:textId="77777777" w:rsidTr="00771150">
        <w:trPr>
          <w:trHeight w:val="850"/>
          <w:jc w:val="center"/>
        </w:trPr>
        <w:tc>
          <w:tcPr>
            <w:tcW w:w="3685" w:type="dxa"/>
            <w:vAlign w:val="center"/>
          </w:tcPr>
          <w:p w14:paraId="373A78FD" w14:textId="6435A829" w:rsidR="0033311C" w:rsidRPr="004E7D06" w:rsidRDefault="0033311C" w:rsidP="00315F44">
            <w:pPr>
              <w:pStyle w:val="ListParagraph"/>
              <w:spacing w:line="276" w:lineRule="auto"/>
              <w:ind w:left="0"/>
              <w:jc w:val="center"/>
              <w:rPr>
                <w:rFonts w:ascii="Arial" w:hAnsi="Arial" w:cs="Arial"/>
                <w:sz w:val="16"/>
                <w:szCs w:val="16"/>
              </w:rPr>
            </w:pPr>
          </w:p>
        </w:tc>
        <w:tc>
          <w:tcPr>
            <w:tcW w:w="3685" w:type="dxa"/>
            <w:vAlign w:val="center"/>
          </w:tcPr>
          <w:p w14:paraId="5940620B" w14:textId="77777777" w:rsidR="002F60FB" w:rsidRPr="004E7D06" w:rsidRDefault="002F60FB" w:rsidP="00315F44">
            <w:pPr>
              <w:pStyle w:val="ListParagraph"/>
              <w:spacing w:line="276" w:lineRule="auto"/>
              <w:ind w:left="0"/>
              <w:jc w:val="center"/>
              <w:rPr>
                <w:rFonts w:ascii="Arial" w:hAnsi="Arial" w:cs="Arial"/>
                <w:sz w:val="16"/>
                <w:szCs w:val="16"/>
              </w:rPr>
            </w:pPr>
          </w:p>
        </w:tc>
      </w:tr>
      <w:tr w:rsidR="002F60FB" w:rsidRPr="004E7D06" w14:paraId="67902171" w14:textId="77777777" w:rsidTr="00771150">
        <w:trPr>
          <w:trHeight w:val="850"/>
          <w:jc w:val="center"/>
        </w:trPr>
        <w:tc>
          <w:tcPr>
            <w:tcW w:w="3685" w:type="dxa"/>
            <w:vAlign w:val="center"/>
          </w:tcPr>
          <w:p w14:paraId="50741570" w14:textId="1C00959D" w:rsidR="0033311C" w:rsidRPr="004E7D06" w:rsidRDefault="0033311C" w:rsidP="00315F44">
            <w:pPr>
              <w:pStyle w:val="ListParagraph"/>
              <w:spacing w:line="276" w:lineRule="auto"/>
              <w:ind w:left="0"/>
              <w:jc w:val="center"/>
              <w:rPr>
                <w:rFonts w:ascii="Arial" w:hAnsi="Arial" w:cs="Arial"/>
                <w:sz w:val="16"/>
                <w:szCs w:val="16"/>
              </w:rPr>
            </w:pPr>
          </w:p>
        </w:tc>
        <w:tc>
          <w:tcPr>
            <w:tcW w:w="3685" w:type="dxa"/>
            <w:vAlign w:val="center"/>
          </w:tcPr>
          <w:p w14:paraId="10675763" w14:textId="77777777" w:rsidR="002F60FB" w:rsidRPr="004E7D06" w:rsidRDefault="002F60FB" w:rsidP="00315F44">
            <w:pPr>
              <w:pStyle w:val="ListParagraph"/>
              <w:spacing w:line="276" w:lineRule="auto"/>
              <w:ind w:left="0"/>
              <w:jc w:val="center"/>
              <w:rPr>
                <w:rFonts w:ascii="Arial" w:hAnsi="Arial" w:cs="Arial"/>
                <w:sz w:val="16"/>
                <w:szCs w:val="16"/>
              </w:rPr>
            </w:pPr>
          </w:p>
        </w:tc>
      </w:tr>
      <w:tr w:rsidR="002F60FB" w:rsidRPr="004E7D06" w14:paraId="49ACB1B2" w14:textId="77777777" w:rsidTr="00771150">
        <w:trPr>
          <w:trHeight w:val="850"/>
          <w:jc w:val="center"/>
        </w:trPr>
        <w:tc>
          <w:tcPr>
            <w:tcW w:w="3685" w:type="dxa"/>
            <w:vAlign w:val="center"/>
          </w:tcPr>
          <w:p w14:paraId="1F5FD9E6" w14:textId="7E8D9DA6" w:rsidR="0033311C" w:rsidRPr="004E7D06" w:rsidRDefault="0033311C" w:rsidP="00315F44">
            <w:pPr>
              <w:pStyle w:val="ListParagraph"/>
              <w:spacing w:line="276" w:lineRule="auto"/>
              <w:ind w:left="0"/>
              <w:jc w:val="center"/>
              <w:rPr>
                <w:rFonts w:ascii="Arial" w:hAnsi="Arial" w:cs="Arial"/>
                <w:sz w:val="16"/>
                <w:szCs w:val="16"/>
              </w:rPr>
            </w:pPr>
          </w:p>
        </w:tc>
        <w:tc>
          <w:tcPr>
            <w:tcW w:w="3685" w:type="dxa"/>
            <w:vAlign w:val="center"/>
          </w:tcPr>
          <w:p w14:paraId="3B370AF8" w14:textId="77777777" w:rsidR="002F60FB" w:rsidRPr="004E7D06" w:rsidRDefault="002F60FB" w:rsidP="00315F44">
            <w:pPr>
              <w:pStyle w:val="ListParagraph"/>
              <w:spacing w:line="276" w:lineRule="auto"/>
              <w:ind w:left="0"/>
              <w:jc w:val="center"/>
              <w:rPr>
                <w:rFonts w:ascii="Arial" w:hAnsi="Arial" w:cs="Arial"/>
                <w:sz w:val="16"/>
                <w:szCs w:val="16"/>
              </w:rPr>
            </w:pPr>
          </w:p>
        </w:tc>
      </w:tr>
      <w:tr w:rsidR="002F60FB" w:rsidRPr="004E7D06" w14:paraId="25F9611B" w14:textId="77777777" w:rsidTr="00771150">
        <w:trPr>
          <w:trHeight w:val="850"/>
          <w:jc w:val="center"/>
        </w:trPr>
        <w:tc>
          <w:tcPr>
            <w:tcW w:w="3685" w:type="dxa"/>
            <w:vAlign w:val="center"/>
          </w:tcPr>
          <w:p w14:paraId="0129DF32" w14:textId="235C4192" w:rsidR="0033311C" w:rsidRPr="004E7D06" w:rsidRDefault="0033311C" w:rsidP="00315F44">
            <w:pPr>
              <w:pStyle w:val="ListParagraph"/>
              <w:spacing w:line="276" w:lineRule="auto"/>
              <w:ind w:left="0"/>
              <w:jc w:val="center"/>
              <w:rPr>
                <w:rFonts w:ascii="Arial" w:hAnsi="Arial" w:cs="Arial"/>
                <w:sz w:val="16"/>
                <w:szCs w:val="16"/>
              </w:rPr>
            </w:pPr>
          </w:p>
        </w:tc>
        <w:tc>
          <w:tcPr>
            <w:tcW w:w="3685" w:type="dxa"/>
            <w:vAlign w:val="center"/>
          </w:tcPr>
          <w:p w14:paraId="3E64395C" w14:textId="77777777" w:rsidR="002F60FB" w:rsidRPr="004E7D06" w:rsidRDefault="002F60FB" w:rsidP="00315F44">
            <w:pPr>
              <w:pStyle w:val="ListParagraph"/>
              <w:spacing w:line="276" w:lineRule="auto"/>
              <w:ind w:left="0"/>
              <w:jc w:val="center"/>
              <w:rPr>
                <w:rFonts w:ascii="Arial" w:hAnsi="Arial" w:cs="Arial"/>
                <w:sz w:val="16"/>
                <w:szCs w:val="16"/>
              </w:rPr>
            </w:pPr>
          </w:p>
        </w:tc>
      </w:tr>
      <w:tr w:rsidR="002F60FB" w:rsidRPr="004E7D06" w14:paraId="317B8E1C" w14:textId="77777777" w:rsidTr="00771150">
        <w:trPr>
          <w:trHeight w:val="850"/>
          <w:jc w:val="center"/>
        </w:trPr>
        <w:tc>
          <w:tcPr>
            <w:tcW w:w="3685" w:type="dxa"/>
            <w:vAlign w:val="center"/>
          </w:tcPr>
          <w:p w14:paraId="6B0F1037" w14:textId="7AAFD272" w:rsidR="0033311C" w:rsidRPr="004E7D06" w:rsidRDefault="0033311C" w:rsidP="00315F44">
            <w:pPr>
              <w:pStyle w:val="ListParagraph"/>
              <w:spacing w:line="276" w:lineRule="auto"/>
              <w:ind w:left="0"/>
              <w:jc w:val="center"/>
              <w:rPr>
                <w:rFonts w:ascii="Arial" w:hAnsi="Arial" w:cs="Arial"/>
                <w:sz w:val="16"/>
                <w:szCs w:val="16"/>
              </w:rPr>
            </w:pPr>
          </w:p>
        </w:tc>
        <w:tc>
          <w:tcPr>
            <w:tcW w:w="3685" w:type="dxa"/>
            <w:vAlign w:val="center"/>
          </w:tcPr>
          <w:p w14:paraId="3BEDEBCB" w14:textId="77777777" w:rsidR="002F60FB" w:rsidRPr="004E7D06" w:rsidRDefault="002F60FB" w:rsidP="00315F44">
            <w:pPr>
              <w:pStyle w:val="ListParagraph"/>
              <w:spacing w:line="276" w:lineRule="auto"/>
              <w:ind w:left="0"/>
              <w:jc w:val="center"/>
              <w:rPr>
                <w:rFonts w:ascii="Arial" w:hAnsi="Arial" w:cs="Arial"/>
                <w:sz w:val="16"/>
                <w:szCs w:val="16"/>
              </w:rPr>
            </w:pPr>
          </w:p>
        </w:tc>
      </w:tr>
    </w:tbl>
    <w:p w14:paraId="323CB6D8" w14:textId="5C1DCAB1" w:rsidR="00A26CB8" w:rsidRPr="0075361C" w:rsidRDefault="00B6580E" w:rsidP="0075361C">
      <w:pPr>
        <w:pStyle w:val="RSCheading2"/>
      </w:pPr>
      <w:r w:rsidRPr="0075361C">
        <w:t>To answer</w:t>
      </w:r>
    </w:p>
    <w:p w14:paraId="52F2CF0D" w14:textId="1C53B955" w:rsidR="00A26CB8" w:rsidRDefault="00A26CB8" w:rsidP="00380ADC">
      <w:pPr>
        <w:pStyle w:val="RSCletteredlistnew"/>
        <w:numPr>
          <w:ilvl w:val="0"/>
          <w:numId w:val="34"/>
        </w:numPr>
        <w:spacing w:before="240" w:after="0"/>
        <w:ind w:hanging="357"/>
      </w:pPr>
      <w:r>
        <w:t xml:space="preserve">How well did the dipstick results compare with your results </w:t>
      </w:r>
      <w:r w:rsidR="006F1A5A">
        <w:t>for</w:t>
      </w:r>
      <w:r>
        <w:t xml:space="preserve"> </w:t>
      </w:r>
      <w:r w:rsidR="00103651" w:rsidRPr="00380ADC">
        <w:rPr>
          <w:b/>
          <w:bCs/>
          <w:color w:val="C80C2F"/>
        </w:rPr>
        <w:t>Activity 1</w:t>
      </w:r>
      <w:r>
        <w:t>?</w:t>
      </w:r>
      <w:r w:rsidR="00180220">
        <w:t xml:space="preserve"> </w:t>
      </w:r>
      <w:r w:rsidR="00CE258A">
        <w:t>Consider the accuracy of the dipsticks and colour charts in your answer.</w:t>
      </w:r>
    </w:p>
    <w:p w14:paraId="351ABE94" w14:textId="77777777" w:rsidR="00BC290C" w:rsidRPr="00A9382D" w:rsidRDefault="00BC290C" w:rsidP="00A9382D">
      <w:pPr>
        <w:pStyle w:val="RSCunderline"/>
        <w:ind w:left="357"/>
      </w:pPr>
    </w:p>
    <w:p w14:paraId="5E0DF421" w14:textId="77777777" w:rsidR="00BC290C" w:rsidRPr="00A9382D" w:rsidRDefault="00BC290C" w:rsidP="00A9382D">
      <w:pPr>
        <w:pStyle w:val="RSCunderline"/>
        <w:ind w:left="357"/>
      </w:pPr>
    </w:p>
    <w:p w14:paraId="585B70F3" w14:textId="1D7CA080" w:rsidR="00BC290C" w:rsidRDefault="00BC290C" w:rsidP="00A9382D">
      <w:pPr>
        <w:pStyle w:val="RSCunderline"/>
        <w:ind w:left="357"/>
      </w:pPr>
    </w:p>
    <w:p w14:paraId="51260B7E" w14:textId="62D6FFE9" w:rsidR="00574FC9" w:rsidRDefault="00574FC9">
      <w:pPr>
        <w:rPr>
          <w:rFonts w:ascii="Arial" w:hAnsi="Arial" w:cs="Arial"/>
          <w:color w:val="000000" w:themeColor="text1"/>
          <w:sz w:val="22"/>
        </w:rPr>
      </w:pPr>
      <w:r>
        <w:br w:type="page"/>
      </w:r>
    </w:p>
    <w:p w14:paraId="456349DE" w14:textId="3DCF3719" w:rsidR="00A26CB8" w:rsidRPr="00A9382D" w:rsidRDefault="00A26CB8" w:rsidP="00A9382D">
      <w:pPr>
        <w:pStyle w:val="RSCletteredlistnew"/>
        <w:spacing w:before="240" w:after="120"/>
      </w:pPr>
      <w:r w:rsidRPr="00A9382D">
        <w:lastRenderedPageBreak/>
        <w:t>When might the</w:t>
      </w:r>
      <w:r w:rsidR="003905DB">
        <w:t>se</w:t>
      </w:r>
      <w:r w:rsidRPr="00A9382D">
        <w:t xml:space="preserve"> </w:t>
      </w:r>
      <w:r w:rsidR="00CF29C2" w:rsidRPr="00A9382D">
        <w:t>dipstick</w:t>
      </w:r>
      <w:r w:rsidR="003905DB">
        <w:t>s</w:t>
      </w:r>
      <w:r w:rsidRPr="00A9382D">
        <w:t xml:space="preserve"> be useful? Who might use them?</w:t>
      </w:r>
    </w:p>
    <w:p w14:paraId="45A76273" w14:textId="77777777" w:rsidR="00BC290C" w:rsidRPr="00BC290C" w:rsidRDefault="00BC290C" w:rsidP="00115E0E">
      <w:pPr>
        <w:pStyle w:val="RSCunderline"/>
        <w:ind w:left="357"/>
      </w:pPr>
    </w:p>
    <w:p w14:paraId="41789F3F" w14:textId="77777777" w:rsidR="00BC290C" w:rsidRPr="00BC290C" w:rsidRDefault="00BC290C" w:rsidP="00115E0E">
      <w:pPr>
        <w:pStyle w:val="RSCunderline"/>
        <w:ind w:left="357"/>
      </w:pPr>
    </w:p>
    <w:p w14:paraId="4B81FE5D" w14:textId="77777777" w:rsidR="00BC290C" w:rsidRPr="00BC290C" w:rsidRDefault="00BC290C" w:rsidP="00115E0E">
      <w:pPr>
        <w:pStyle w:val="RSCunderline"/>
        <w:ind w:left="357"/>
      </w:pPr>
    </w:p>
    <w:p w14:paraId="550824C1" w14:textId="77777777" w:rsidR="00BC290C" w:rsidRPr="00BC290C" w:rsidRDefault="00BC290C" w:rsidP="00115E0E">
      <w:pPr>
        <w:pStyle w:val="RSCunderline"/>
        <w:ind w:left="357"/>
      </w:pPr>
    </w:p>
    <w:p w14:paraId="023507D7" w14:textId="7C6F4670" w:rsidR="00BC290C" w:rsidRDefault="00BC290C" w:rsidP="00115E0E">
      <w:pPr>
        <w:pStyle w:val="RSCunderline"/>
        <w:ind w:left="357"/>
      </w:pPr>
    </w:p>
    <w:p w14:paraId="53EE2CB3" w14:textId="77777777" w:rsidR="005056DF" w:rsidRPr="0099402F" w:rsidRDefault="005056DF" w:rsidP="00115E0E">
      <w:pPr>
        <w:pStyle w:val="RSCunderline"/>
        <w:ind w:left="357"/>
      </w:pPr>
    </w:p>
    <w:p w14:paraId="0928BCCE" w14:textId="77777777" w:rsidR="00D27791" w:rsidRDefault="00D27791" w:rsidP="00D27791">
      <w:pPr>
        <w:pStyle w:val="RSCbasictext"/>
        <w:spacing w:before="900" w:after="120"/>
      </w:pPr>
      <w:r>
        <w:rPr>
          <w:noProof/>
        </w:rPr>
        <w:drawing>
          <wp:inline distT="0" distB="0" distL="0" distR="0" wp14:anchorId="7ADFEDAB" wp14:editId="5DDFFF5F">
            <wp:extent cx="1260000" cy="300462"/>
            <wp:effectExtent l="0" t="0" r="0" b="444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1260000" cy="300462"/>
                    </a:xfrm>
                    <a:prstGeom prst="rect">
                      <a:avLst/>
                    </a:prstGeom>
                  </pic:spPr>
                </pic:pic>
              </a:graphicData>
            </a:graphic>
          </wp:inline>
        </w:drawing>
      </w:r>
    </w:p>
    <w:p w14:paraId="30273116" w14:textId="7ADE220E" w:rsidR="00686E9F" w:rsidRDefault="00686E9F" w:rsidP="00686E9F">
      <w:pPr>
        <w:pStyle w:val="RSCheading3"/>
        <w:rPr>
          <w:lang w:val="en-US"/>
        </w:rPr>
      </w:pPr>
      <w:r w:rsidRPr="00115E0E">
        <w:rPr>
          <w:lang w:val="en-US"/>
        </w:rPr>
        <w:t>Analytical chemists</w:t>
      </w:r>
    </w:p>
    <w:p w14:paraId="065686E1" w14:textId="66C3B39E" w:rsidR="00BC290C" w:rsidRPr="00115E0E" w:rsidRDefault="471B50F9" w:rsidP="00115E0E">
      <w:pPr>
        <w:pStyle w:val="RSCbasictext"/>
      </w:pPr>
      <w:r w:rsidRPr="00115E0E">
        <w:rPr>
          <w:lang w:val="en-US"/>
        </w:rPr>
        <w:t xml:space="preserve">Meet Harsh and Michael, </w:t>
      </w:r>
      <w:r w:rsidR="007E0268" w:rsidRPr="004339E6">
        <w:t>analytical chemists</w:t>
      </w:r>
      <w:r w:rsidRPr="00115E0E">
        <w:rPr>
          <w:lang w:val="en-US"/>
        </w:rPr>
        <w:t xml:space="preserve">, who both work at Thames </w:t>
      </w:r>
      <w:r w:rsidR="0025534D">
        <w:rPr>
          <w:lang w:val="en-US"/>
        </w:rPr>
        <w:t>W</w:t>
      </w:r>
      <w:r w:rsidRPr="00115E0E">
        <w:rPr>
          <w:lang w:val="en-US"/>
        </w:rPr>
        <w:t xml:space="preserve">ater and have the critical job of </w:t>
      </w:r>
      <w:r w:rsidRPr="00115E0E">
        <w:t>analysing</w:t>
      </w:r>
      <w:r w:rsidRPr="00115E0E">
        <w:rPr>
          <w:lang w:val="en-US"/>
        </w:rPr>
        <w:t xml:space="preserve"> samples of water to keep drinking water and sewage systems safe and operational. </w:t>
      </w:r>
      <w:r w:rsidR="007E0268">
        <w:rPr>
          <w:lang w:val="en-US"/>
        </w:rPr>
        <w:t xml:space="preserve">Find out more about their roles </w:t>
      </w:r>
      <w:r w:rsidR="00686E9F">
        <w:rPr>
          <w:lang w:val="en-US"/>
        </w:rPr>
        <w:t xml:space="preserve">on </w:t>
      </w:r>
      <w:r w:rsidR="00686E9F" w:rsidRPr="00686E9F">
        <w:rPr>
          <w:b/>
          <w:bCs/>
          <w:color w:val="C80C2F"/>
          <w:lang w:val="en-US"/>
        </w:rPr>
        <w:t>slide 11</w:t>
      </w:r>
      <w:r w:rsidR="00686E9F">
        <w:rPr>
          <w:lang w:val="en-US"/>
        </w:rPr>
        <w:t xml:space="preserve"> or </w:t>
      </w:r>
      <w:r w:rsidR="007E0268">
        <w:rPr>
          <w:lang w:val="en-US"/>
        </w:rPr>
        <w:t>at</w:t>
      </w:r>
      <w:r w:rsidR="007E0268" w:rsidRPr="009800DD">
        <w:rPr>
          <w:color w:val="auto"/>
        </w:rPr>
        <w:t xml:space="preserve"> </w:t>
      </w:r>
      <w:hyperlink r:id="rId17" w:history="1">
        <w:r w:rsidR="007E0268" w:rsidRPr="009800DD">
          <w:rPr>
            <w:rStyle w:val="Hyperlink"/>
            <w:color w:val="auto"/>
          </w:rPr>
          <w:t>rsc.li/3ZJNO97</w:t>
        </w:r>
      </w:hyperlink>
      <w:r w:rsidR="007E0268">
        <w:rPr>
          <w:color w:val="auto"/>
        </w:rPr>
        <w:t>.</w:t>
      </w:r>
    </w:p>
    <w:sectPr w:rsidR="00BC290C" w:rsidRPr="00115E0E" w:rsidSect="00E237C6">
      <w:headerReference w:type="default" r:id="rId18"/>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7191" w14:textId="77777777" w:rsidR="004E4911" w:rsidRDefault="004E4911" w:rsidP="0063331A">
      <w:pPr>
        <w:spacing w:line="240" w:lineRule="auto"/>
      </w:pPr>
      <w:r>
        <w:separator/>
      </w:r>
    </w:p>
  </w:endnote>
  <w:endnote w:type="continuationSeparator" w:id="0">
    <w:p w14:paraId="265D9708" w14:textId="77777777" w:rsidR="004E4911" w:rsidRDefault="004E4911" w:rsidP="00633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0000003" w:usb2="00000000" w:usb3="00000000" w:csb0="0000019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B349" w14:textId="219C240E" w:rsidR="006C565D" w:rsidRPr="00BD43D5" w:rsidRDefault="00BD43D5" w:rsidP="00BD43D5">
    <w:pPr>
      <w:pStyle w:val="Footer"/>
      <w:jc w:val="center"/>
    </w:pPr>
    <w:r w:rsidRPr="00B073B5">
      <w:rPr>
        <w:noProof/>
      </w:rPr>
      <w:drawing>
        <wp:anchor distT="0" distB="0" distL="114300" distR="114300" simplePos="0" relativeHeight="251669504" behindDoc="0" locked="0" layoutInCell="1" allowOverlap="1" wp14:anchorId="50CABAAA" wp14:editId="2A17EC7B">
          <wp:simplePos x="0" y="0"/>
          <wp:positionH relativeFrom="column">
            <wp:posOffset>-712095</wp:posOffset>
          </wp:positionH>
          <wp:positionV relativeFrom="paragraph">
            <wp:posOffset>341630</wp:posOffset>
          </wp:positionV>
          <wp:extent cx="7560000" cy="533539"/>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B073B5">
      <w:rPr>
        <w:noProof/>
      </w:rPr>
      <w:drawing>
        <wp:anchor distT="0" distB="0" distL="114300" distR="114300" simplePos="0" relativeHeight="251670528" behindDoc="0" locked="0" layoutInCell="1" allowOverlap="1" wp14:anchorId="0B32F57D" wp14:editId="6D5DE5A0">
          <wp:simplePos x="0" y="0"/>
          <wp:positionH relativeFrom="column">
            <wp:posOffset>7620</wp:posOffset>
          </wp:positionH>
          <wp:positionV relativeFrom="paragraph">
            <wp:posOffset>-247650</wp:posOffset>
          </wp:positionV>
          <wp:extent cx="1638300" cy="4572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sdt>
      <w:sdtPr>
        <w:id w:val="-428504062"/>
        <w:docPartObj>
          <w:docPartGallery w:val="Page Numbers (Bottom of Page)"/>
          <w:docPartUnique/>
        </w:docPartObj>
      </w:sdtPr>
      <w:sdtEndPr>
        <w:rPr>
          <w:rFonts w:ascii="Arial" w:hAnsi="Arial" w:cs="Arial"/>
          <w:sz w:val="20"/>
          <w:szCs w:val="18"/>
        </w:rPr>
      </w:sdtEndPr>
      <w:sdtContent>
        <w:r w:rsidRPr="004339E6">
          <w:rPr>
            <w:rFonts w:ascii="Arial" w:hAnsi="Arial" w:cs="Arial"/>
            <w:sz w:val="20"/>
            <w:szCs w:val="18"/>
          </w:rPr>
          <w:fldChar w:fldCharType="begin"/>
        </w:r>
        <w:r w:rsidRPr="004339E6">
          <w:rPr>
            <w:rFonts w:ascii="Arial" w:hAnsi="Arial" w:cs="Arial"/>
            <w:sz w:val="20"/>
            <w:szCs w:val="18"/>
          </w:rPr>
          <w:instrText xml:space="preserve"> PAGE   \* MERGEFORMAT </w:instrText>
        </w:r>
        <w:r w:rsidRPr="004339E6">
          <w:rPr>
            <w:rFonts w:ascii="Arial" w:hAnsi="Arial" w:cs="Arial"/>
            <w:sz w:val="20"/>
            <w:szCs w:val="18"/>
          </w:rPr>
          <w:fldChar w:fldCharType="separate"/>
        </w:r>
        <w:r w:rsidRPr="004339E6">
          <w:rPr>
            <w:rFonts w:ascii="Arial" w:hAnsi="Arial" w:cs="Arial"/>
            <w:sz w:val="20"/>
            <w:szCs w:val="18"/>
          </w:rPr>
          <w:t>1</w:t>
        </w:r>
        <w:r w:rsidRPr="004339E6">
          <w:rPr>
            <w:rFonts w:ascii="Arial" w:hAnsi="Arial" w:cs="Arial"/>
            <w:sz w:val="20"/>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E1B3" w14:textId="77777777" w:rsidR="004E4911" w:rsidRDefault="004E4911" w:rsidP="0063331A">
      <w:pPr>
        <w:spacing w:line="240" w:lineRule="auto"/>
      </w:pPr>
      <w:r>
        <w:separator/>
      </w:r>
    </w:p>
  </w:footnote>
  <w:footnote w:type="continuationSeparator" w:id="0">
    <w:p w14:paraId="319D2CC8" w14:textId="77777777" w:rsidR="004E4911" w:rsidRDefault="004E4911" w:rsidP="006333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D27A" w14:textId="51DFA043" w:rsidR="00F04776" w:rsidRPr="00DD5E29" w:rsidRDefault="00DD5E29" w:rsidP="00DD5E29">
    <w:pPr>
      <w:pStyle w:val="RSCMainsubtitle"/>
    </w:pPr>
    <w:r w:rsidRPr="00B1110C">
      <w:rPr>
        <w:noProof/>
      </w:rPr>
      <w:drawing>
        <wp:anchor distT="0" distB="0" distL="114300" distR="114300" simplePos="0" relativeHeight="251665408" behindDoc="0" locked="0" layoutInCell="1" allowOverlap="1" wp14:anchorId="5D89D6DD" wp14:editId="45C585EA">
          <wp:simplePos x="0" y="0"/>
          <wp:positionH relativeFrom="column">
            <wp:posOffset>5579110</wp:posOffset>
          </wp:positionH>
          <wp:positionV relativeFrom="paragraph">
            <wp:posOffset>978535</wp:posOffset>
          </wp:positionV>
          <wp:extent cx="1259822" cy="1022731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2DF68257" wp14:editId="421B3DA0">
              <wp:simplePos x="0" y="0"/>
              <wp:positionH relativeFrom="column">
                <wp:posOffset>-709295</wp:posOffset>
              </wp:positionH>
              <wp:positionV relativeFrom="paragraph">
                <wp:posOffset>-460375</wp:posOffset>
              </wp:positionV>
              <wp:extent cx="7559040" cy="143764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DEDD5E8" id="Rectangle 6" o:spid="_x0000_s1026" alt="&quot;&quot;" style="position:absolute;margin-left:-55.85pt;margin-top:-36.25pt;width:595.2pt;height:1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" fillcolor="#deeef3" stroked="f" strokeweight="1pt"/>
          </w:pict>
        </mc:Fallback>
      </mc:AlternateContent>
    </w:r>
    <w:r>
      <w:rPr>
        <w:noProof/>
      </w:rPr>
      <w:drawing>
        <wp:anchor distT="0" distB="0" distL="114300" distR="114300" simplePos="0" relativeHeight="251666432" behindDoc="0" locked="0" layoutInCell="1" allowOverlap="1" wp14:anchorId="5976415C" wp14:editId="3EF87E0F">
          <wp:simplePos x="0" y="0"/>
          <wp:positionH relativeFrom="column">
            <wp:posOffset>4187190</wp:posOffset>
          </wp:positionH>
          <wp:positionV relativeFrom="paragraph">
            <wp:posOffset>-4422140</wp:posOffset>
          </wp:positionV>
          <wp:extent cx="5400040" cy="540004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Student workbook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F788" w14:textId="2008724C" w:rsidR="00165F36" w:rsidRDefault="00165F36" w:rsidP="008A29C5">
    <w:pPr>
      <w:pStyle w:val="RSCRHtitle"/>
    </w:pPr>
    <w:r>
      <w:drawing>
        <wp:anchor distT="0" distB="0" distL="114300" distR="114300" simplePos="0" relativeHeight="251663360" behindDoc="0" locked="0" layoutInCell="1" allowOverlap="1" wp14:anchorId="46A0AB18" wp14:editId="4BECB26B">
          <wp:simplePos x="0" y="0"/>
          <wp:positionH relativeFrom="column">
            <wp:posOffset>4187190</wp:posOffset>
          </wp:positionH>
          <wp:positionV relativeFrom="paragraph">
            <wp:posOffset>-4422140</wp:posOffset>
          </wp:positionV>
          <wp:extent cx="5400040" cy="54000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Pr="00B1110C">
      <w:drawing>
        <wp:anchor distT="0" distB="0" distL="114300" distR="114300" simplePos="0" relativeHeight="251662336" behindDoc="0" locked="0" layoutInCell="1" allowOverlap="1" wp14:anchorId="06B2408B" wp14:editId="5851FB12">
          <wp:simplePos x="0" y="0"/>
          <wp:positionH relativeFrom="column">
            <wp:posOffset>5580380</wp:posOffset>
          </wp:positionH>
          <wp:positionV relativeFrom="paragraph">
            <wp:posOffset>-463058</wp:posOffset>
          </wp:positionV>
          <wp:extent cx="1260000" cy="10167784"/>
          <wp:effectExtent l="0" t="0" r="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rsidRPr="00DC6836">
      <w:rPr>
        <w:rStyle w:val="A31"/>
        <w:color w:val="004976"/>
        <w:szCs w:val="28"/>
      </w:rPr>
      <w:t>Hard water challenge</w:t>
    </w:r>
    <w:r>
      <w:t>: s</w:t>
    </w:r>
    <w:r w:rsidRPr="00BD555D">
      <w:t>tudent workbook</w:t>
    </w:r>
  </w:p>
  <w:p w14:paraId="7BB41543" w14:textId="77777777" w:rsidR="00165F36" w:rsidRPr="004037D3" w:rsidRDefault="00165F36" w:rsidP="004037D3">
    <w:pPr>
      <w:pStyle w:val="RSCRHhyperlink"/>
      <w:rPr>
        <w:szCs w:val="18"/>
      </w:rPr>
    </w:pPr>
    <w:r w:rsidRPr="004037D3">
      <w:rPr>
        <w:szCs w:val="18"/>
        <w:u w:val="none"/>
      </w:rPr>
      <w:t>Available from</w:t>
    </w:r>
    <w:r w:rsidRPr="004339E6">
      <w:rPr>
        <w:szCs w:val="18"/>
        <w:u w:val="none"/>
      </w:rPr>
      <w:t xml:space="preserve"> </w:t>
    </w:r>
    <w:r w:rsidRPr="004037D3">
      <w:rPr>
        <w:szCs w:val="18"/>
      </w:rPr>
      <w:t>rsc.li/3Pqq6Jz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460"/>
    <w:multiLevelType w:val="hybridMultilevel"/>
    <w:tmpl w:val="C016B054"/>
    <w:lvl w:ilvl="0" w:tplc="324A8C24">
      <w:start w:val="1"/>
      <w:numFmt w:val="lowerLetter"/>
      <w:pStyle w:val="RSCletteredlistnew"/>
      <w:lvlText w:val="(%1)"/>
      <w:lvlJc w:val="left"/>
      <w:pPr>
        <w:ind w:left="357" w:firstLine="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8A5585C"/>
    <w:multiLevelType w:val="hybridMultilevel"/>
    <w:tmpl w:val="B3B6E5E2"/>
    <w:lvl w:ilvl="0" w:tplc="50FE73F4">
      <w:start w:val="1"/>
      <w:numFmt w:val="lowerLetter"/>
      <w:lvlText w:val="(%1)"/>
      <w:lvlJc w:val="left"/>
      <w:pPr>
        <w:ind w:left="357" w:firstLine="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0C1F2173"/>
    <w:multiLevelType w:val="hybridMultilevel"/>
    <w:tmpl w:val="CD32B06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A3495"/>
    <w:multiLevelType w:val="hybridMultilevel"/>
    <w:tmpl w:val="FE50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C6EEB"/>
    <w:multiLevelType w:val="hybridMultilevel"/>
    <w:tmpl w:val="7D28FEA4"/>
    <w:lvl w:ilvl="0" w:tplc="9EC43706">
      <w:start w:val="1"/>
      <w:numFmt w:val="lowerLetter"/>
      <w:lvlText w:val="(%1)"/>
      <w:lvlJc w:val="left"/>
      <w:pPr>
        <w:ind w:left="-2320" w:hanging="360"/>
      </w:pPr>
      <w:rPr>
        <w:rFonts w:hint="default"/>
      </w:rPr>
    </w:lvl>
    <w:lvl w:ilvl="1" w:tplc="08090003">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880" w:hanging="360"/>
      </w:pPr>
      <w:rPr>
        <w:rFonts w:ascii="Wingdings" w:hAnsi="Wingdings" w:hint="default"/>
      </w:rPr>
    </w:lvl>
    <w:lvl w:ilvl="3" w:tplc="08090001" w:tentative="1">
      <w:start w:val="1"/>
      <w:numFmt w:val="bullet"/>
      <w:lvlText w:val=""/>
      <w:lvlJc w:val="left"/>
      <w:pPr>
        <w:ind w:left="-160" w:hanging="360"/>
      </w:pPr>
      <w:rPr>
        <w:rFonts w:ascii="Symbol" w:hAnsi="Symbol" w:hint="default"/>
      </w:rPr>
    </w:lvl>
    <w:lvl w:ilvl="4" w:tplc="08090003" w:tentative="1">
      <w:start w:val="1"/>
      <w:numFmt w:val="bullet"/>
      <w:lvlText w:val="o"/>
      <w:lvlJc w:val="left"/>
      <w:pPr>
        <w:ind w:left="560" w:hanging="360"/>
      </w:pPr>
      <w:rPr>
        <w:rFonts w:ascii="Courier New" w:hAnsi="Courier New" w:cs="Courier New" w:hint="default"/>
      </w:rPr>
    </w:lvl>
    <w:lvl w:ilvl="5" w:tplc="08090005" w:tentative="1">
      <w:start w:val="1"/>
      <w:numFmt w:val="bullet"/>
      <w:lvlText w:val=""/>
      <w:lvlJc w:val="left"/>
      <w:pPr>
        <w:ind w:left="1280" w:hanging="360"/>
      </w:pPr>
      <w:rPr>
        <w:rFonts w:ascii="Wingdings" w:hAnsi="Wingdings" w:hint="default"/>
      </w:rPr>
    </w:lvl>
    <w:lvl w:ilvl="6" w:tplc="08090001" w:tentative="1">
      <w:start w:val="1"/>
      <w:numFmt w:val="bullet"/>
      <w:lvlText w:val=""/>
      <w:lvlJc w:val="left"/>
      <w:pPr>
        <w:ind w:left="2000" w:hanging="360"/>
      </w:pPr>
      <w:rPr>
        <w:rFonts w:ascii="Symbol" w:hAnsi="Symbol" w:hint="default"/>
      </w:rPr>
    </w:lvl>
    <w:lvl w:ilvl="7" w:tplc="08090003" w:tentative="1">
      <w:start w:val="1"/>
      <w:numFmt w:val="bullet"/>
      <w:lvlText w:val="o"/>
      <w:lvlJc w:val="left"/>
      <w:pPr>
        <w:ind w:left="2720" w:hanging="360"/>
      </w:pPr>
      <w:rPr>
        <w:rFonts w:ascii="Courier New" w:hAnsi="Courier New" w:cs="Courier New" w:hint="default"/>
      </w:rPr>
    </w:lvl>
    <w:lvl w:ilvl="8" w:tplc="08090005" w:tentative="1">
      <w:start w:val="1"/>
      <w:numFmt w:val="bullet"/>
      <w:lvlText w:val=""/>
      <w:lvlJc w:val="left"/>
      <w:pPr>
        <w:ind w:left="3440" w:hanging="360"/>
      </w:pPr>
      <w:rPr>
        <w:rFonts w:ascii="Wingdings" w:hAnsi="Wingdings" w:hint="default"/>
      </w:rPr>
    </w:lvl>
  </w:abstractNum>
  <w:abstractNum w:abstractNumId="5" w15:restartNumberingAfterBreak="0">
    <w:nsid w:val="222D5D03"/>
    <w:multiLevelType w:val="hybridMultilevel"/>
    <w:tmpl w:val="4210E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934A6"/>
    <w:multiLevelType w:val="hybridMultilevel"/>
    <w:tmpl w:val="0EA4EE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51B9C"/>
    <w:multiLevelType w:val="hybridMultilevel"/>
    <w:tmpl w:val="E01C43B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BA4A84"/>
    <w:multiLevelType w:val="hybridMultilevel"/>
    <w:tmpl w:val="B4E64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C63B7"/>
    <w:multiLevelType w:val="hybridMultilevel"/>
    <w:tmpl w:val="4390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F403B"/>
    <w:multiLevelType w:val="hybridMultilevel"/>
    <w:tmpl w:val="C8C4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25B62"/>
    <w:multiLevelType w:val="hybridMultilevel"/>
    <w:tmpl w:val="C6AC57D0"/>
    <w:lvl w:ilvl="0" w:tplc="5476ABCE">
      <w:start w:val="1"/>
      <w:numFmt w:val="lowerRoman"/>
      <w:pStyle w:val="RSCromansublist"/>
      <w:lvlText w:val="%1."/>
      <w:lvlJc w:val="left"/>
      <w:pPr>
        <w:ind w:left="1077" w:hanging="720"/>
      </w:pPr>
      <w:rPr>
        <w:rFonts w:ascii="Arial" w:hAnsi="Arial" w:hint="default"/>
        <w:b/>
        <w:i w:val="0"/>
        <w:color w:val="C80C2F"/>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C73868"/>
    <w:multiLevelType w:val="hybridMultilevel"/>
    <w:tmpl w:val="9C9CAB08"/>
    <w:lvl w:ilvl="0" w:tplc="9EC437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843D0"/>
    <w:multiLevelType w:val="hybridMultilevel"/>
    <w:tmpl w:val="94D8A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64F8B"/>
    <w:multiLevelType w:val="hybridMultilevel"/>
    <w:tmpl w:val="A5F4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45424"/>
    <w:multiLevelType w:val="hybridMultilevel"/>
    <w:tmpl w:val="512C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83329"/>
    <w:multiLevelType w:val="hybridMultilevel"/>
    <w:tmpl w:val="2F7AB282"/>
    <w:lvl w:ilvl="0" w:tplc="9EC437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72314D"/>
    <w:multiLevelType w:val="hybridMultilevel"/>
    <w:tmpl w:val="1BA4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35F47"/>
    <w:multiLevelType w:val="multilevel"/>
    <w:tmpl w:val="C84465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6329680F"/>
    <w:multiLevelType w:val="hybridMultilevel"/>
    <w:tmpl w:val="CC0EE8A8"/>
    <w:lvl w:ilvl="0" w:tplc="F8EC2206">
      <w:start w:val="1"/>
      <w:numFmt w:val="decimal"/>
      <w:lvlText w:val="%1."/>
      <w:lvlJc w:val="left"/>
      <w:pPr>
        <w:ind w:left="720" w:hanging="360"/>
      </w:pPr>
      <w:rPr>
        <w:rFonts w:ascii="Arial" w:hAnsi="Arial" w:hint="default"/>
        <w:b w:val="0"/>
        <w:i w:val="0"/>
        <w:caps w:val="0"/>
        <w:strike w:val="0"/>
        <w:dstrike w:val="0"/>
        <w:vanish w:val="0"/>
        <w:color w:val="auto"/>
        <w:spacing w:val="0"/>
        <w:kern w:val="0"/>
        <w:position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AE01B1"/>
    <w:multiLevelType w:val="hybridMultilevel"/>
    <w:tmpl w:val="DAF0DF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2A193C"/>
    <w:multiLevelType w:val="hybridMultilevel"/>
    <w:tmpl w:val="76CCD86A"/>
    <w:lvl w:ilvl="0" w:tplc="2F9E15F0">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43602"/>
    <w:multiLevelType w:val="hybridMultilevel"/>
    <w:tmpl w:val="6478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00207"/>
    <w:multiLevelType w:val="hybridMultilevel"/>
    <w:tmpl w:val="D992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3093A"/>
    <w:multiLevelType w:val="hybridMultilevel"/>
    <w:tmpl w:val="70E6C4DE"/>
    <w:lvl w:ilvl="0" w:tplc="2EFCE792">
      <w:start w:val="1"/>
      <w:numFmt w:val="decimal"/>
      <w:pStyle w:val="RSCnumberedlist"/>
      <w:lvlText w:val="%1."/>
      <w:lvlJc w:val="left"/>
      <w:pPr>
        <w:ind w:left="360" w:hanging="360"/>
      </w:pPr>
      <w:rPr>
        <w:rFonts w:hint="default"/>
        <w:b/>
        <w:i w:val="0"/>
        <w:color w:val="C80C2F"/>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Letter"/>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28007795">
    <w:abstractNumId w:val="9"/>
  </w:num>
  <w:num w:numId="2" w16cid:durableId="601257729">
    <w:abstractNumId w:val="21"/>
  </w:num>
  <w:num w:numId="3" w16cid:durableId="39401019">
    <w:abstractNumId w:val="10"/>
  </w:num>
  <w:num w:numId="4" w16cid:durableId="928657922">
    <w:abstractNumId w:val="16"/>
  </w:num>
  <w:num w:numId="5" w16cid:durableId="1008827400">
    <w:abstractNumId w:val="8"/>
  </w:num>
  <w:num w:numId="6" w16cid:durableId="2106998518">
    <w:abstractNumId w:val="6"/>
  </w:num>
  <w:num w:numId="7" w16cid:durableId="208802579">
    <w:abstractNumId w:val="19"/>
  </w:num>
  <w:num w:numId="8" w16cid:durableId="1650551790">
    <w:abstractNumId w:val="2"/>
  </w:num>
  <w:num w:numId="9" w16cid:durableId="2020963512">
    <w:abstractNumId w:val="4"/>
  </w:num>
  <w:num w:numId="10" w16cid:durableId="1929580652">
    <w:abstractNumId w:val="17"/>
  </w:num>
  <w:num w:numId="11" w16cid:durableId="1244142441">
    <w:abstractNumId w:val="13"/>
  </w:num>
  <w:num w:numId="12" w16cid:durableId="1227573972">
    <w:abstractNumId w:val="22"/>
  </w:num>
  <w:num w:numId="13" w16cid:durableId="780880386">
    <w:abstractNumId w:val="20"/>
  </w:num>
  <w:num w:numId="14" w16cid:durableId="413742344">
    <w:abstractNumId w:val="7"/>
  </w:num>
  <w:num w:numId="15" w16cid:durableId="1592885054">
    <w:abstractNumId w:val="14"/>
  </w:num>
  <w:num w:numId="16" w16cid:durableId="812790867">
    <w:abstractNumId w:val="3"/>
  </w:num>
  <w:num w:numId="17" w16cid:durableId="1836337275">
    <w:abstractNumId w:val="15"/>
  </w:num>
  <w:num w:numId="18" w16cid:durableId="804350114">
    <w:abstractNumId w:val="24"/>
  </w:num>
  <w:num w:numId="19" w16cid:durableId="21636856">
    <w:abstractNumId w:val="11"/>
  </w:num>
  <w:num w:numId="20" w16cid:durableId="797796201">
    <w:abstractNumId w:val="25"/>
  </w:num>
  <w:num w:numId="21" w16cid:durableId="1474059398">
    <w:abstractNumId w:val="18"/>
  </w:num>
  <w:num w:numId="22" w16cid:durableId="1807232976">
    <w:abstractNumId w:val="5"/>
  </w:num>
  <w:num w:numId="23" w16cid:durableId="1301424161">
    <w:abstractNumId w:val="7"/>
  </w:num>
  <w:num w:numId="24" w16cid:durableId="978074151">
    <w:abstractNumId w:val="22"/>
  </w:num>
  <w:num w:numId="25" w16cid:durableId="620259571">
    <w:abstractNumId w:val="1"/>
  </w:num>
  <w:num w:numId="26" w16cid:durableId="42366685">
    <w:abstractNumId w:val="26"/>
  </w:num>
  <w:num w:numId="27" w16cid:durableId="1384257061">
    <w:abstractNumId w:val="12"/>
  </w:num>
  <w:num w:numId="28" w16cid:durableId="1112481141">
    <w:abstractNumId w:val="23"/>
  </w:num>
  <w:num w:numId="29" w16cid:durableId="1724713979">
    <w:abstractNumId w:val="26"/>
    <w:lvlOverride w:ilvl="0">
      <w:startOverride w:val="1"/>
    </w:lvlOverride>
  </w:num>
  <w:num w:numId="30" w16cid:durableId="639042870">
    <w:abstractNumId w:val="26"/>
    <w:lvlOverride w:ilvl="0">
      <w:startOverride w:val="1"/>
    </w:lvlOverride>
  </w:num>
  <w:num w:numId="31" w16cid:durableId="655648577">
    <w:abstractNumId w:val="0"/>
  </w:num>
  <w:num w:numId="32" w16cid:durableId="1718818036">
    <w:abstractNumId w:val="0"/>
    <w:lvlOverride w:ilvl="0">
      <w:startOverride w:val="1"/>
    </w:lvlOverride>
  </w:num>
  <w:num w:numId="33" w16cid:durableId="754865347">
    <w:abstractNumId w:val="26"/>
    <w:lvlOverride w:ilvl="0">
      <w:startOverride w:val="1"/>
    </w:lvlOverride>
  </w:num>
  <w:num w:numId="34" w16cid:durableId="378669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0NTEzMjM2NjQzNTJV0lEKTi0uzszPAykwqgUACJJiXSwAAAA="/>
  </w:docVars>
  <w:rsids>
    <w:rsidRoot w:val="002905D0"/>
    <w:rsid w:val="00000B92"/>
    <w:rsid w:val="0000368F"/>
    <w:rsid w:val="000065B7"/>
    <w:rsid w:val="000114F2"/>
    <w:rsid w:val="0004056F"/>
    <w:rsid w:val="00040EB1"/>
    <w:rsid w:val="00052F10"/>
    <w:rsid w:val="00062CE2"/>
    <w:rsid w:val="00065041"/>
    <w:rsid w:val="00067275"/>
    <w:rsid w:val="000672F6"/>
    <w:rsid w:val="00071052"/>
    <w:rsid w:val="00072135"/>
    <w:rsid w:val="00075B47"/>
    <w:rsid w:val="000805B6"/>
    <w:rsid w:val="00081DA0"/>
    <w:rsid w:val="00092E1B"/>
    <w:rsid w:val="000A7C7B"/>
    <w:rsid w:val="000B7673"/>
    <w:rsid w:val="000C26F3"/>
    <w:rsid w:val="000D6759"/>
    <w:rsid w:val="000D73A7"/>
    <w:rsid w:val="000E1A19"/>
    <w:rsid w:val="000E63B0"/>
    <w:rsid w:val="001009BF"/>
    <w:rsid w:val="00102342"/>
    <w:rsid w:val="00103651"/>
    <w:rsid w:val="00110369"/>
    <w:rsid w:val="00110EAE"/>
    <w:rsid w:val="0011188D"/>
    <w:rsid w:val="00111F92"/>
    <w:rsid w:val="001137F3"/>
    <w:rsid w:val="00115E0E"/>
    <w:rsid w:val="001161A4"/>
    <w:rsid w:val="0011720F"/>
    <w:rsid w:val="0012592E"/>
    <w:rsid w:val="00130914"/>
    <w:rsid w:val="00135B72"/>
    <w:rsid w:val="001444E0"/>
    <w:rsid w:val="00144E14"/>
    <w:rsid w:val="00156A8B"/>
    <w:rsid w:val="00164543"/>
    <w:rsid w:val="00165F36"/>
    <w:rsid w:val="00167836"/>
    <w:rsid w:val="001702B7"/>
    <w:rsid w:val="00174477"/>
    <w:rsid w:val="001763A1"/>
    <w:rsid w:val="0017646C"/>
    <w:rsid w:val="00176EC3"/>
    <w:rsid w:val="001771FC"/>
    <w:rsid w:val="00180220"/>
    <w:rsid w:val="00184591"/>
    <w:rsid w:val="00184934"/>
    <w:rsid w:val="00195999"/>
    <w:rsid w:val="001A154F"/>
    <w:rsid w:val="001A1AF6"/>
    <w:rsid w:val="001A3733"/>
    <w:rsid w:val="001B0D9F"/>
    <w:rsid w:val="001B10E5"/>
    <w:rsid w:val="001C0A97"/>
    <w:rsid w:val="001C6AD2"/>
    <w:rsid w:val="001D16E4"/>
    <w:rsid w:val="001E1E1F"/>
    <w:rsid w:val="001F4C92"/>
    <w:rsid w:val="001F658E"/>
    <w:rsid w:val="00221139"/>
    <w:rsid w:val="00225A53"/>
    <w:rsid w:val="00231388"/>
    <w:rsid w:val="00236572"/>
    <w:rsid w:val="00237681"/>
    <w:rsid w:val="002521EA"/>
    <w:rsid w:val="00252857"/>
    <w:rsid w:val="0025534D"/>
    <w:rsid w:val="00255E97"/>
    <w:rsid w:val="0025708A"/>
    <w:rsid w:val="00261A55"/>
    <w:rsid w:val="00261E48"/>
    <w:rsid w:val="002628B0"/>
    <w:rsid w:val="002647FE"/>
    <w:rsid w:val="0026741D"/>
    <w:rsid w:val="00272920"/>
    <w:rsid w:val="002735A2"/>
    <w:rsid w:val="00273AF3"/>
    <w:rsid w:val="002744C8"/>
    <w:rsid w:val="002905D0"/>
    <w:rsid w:val="002931FC"/>
    <w:rsid w:val="00293984"/>
    <w:rsid w:val="00293F7D"/>
    <w:rsid w:val="002A043F"/>
    <w:rsid w:val="002A2542"/>
    <w:rsid w:val="002A41A9"/>
    <w:rsid w:val="002A4D05"/>
    <w:rsid w:val="002B2A71"/>
    <w:rsid w:val="002B3BD9"/>
    <w:rsid w:val="002B67C9"/>
    <w:rsid w:val="002C1983"/>
    <w:rsid w:val="002D0581"/>
    <w:rsid w:val="002E1737"/>
    <w:rsid w:val="002E45D4"/>
    <w:rsid w:val="002E5CD7"/>
    <w:rsid w:val="002F227E"/>
    <w:rsid w:val="002F60FB"/>
    <w:rsid w:val="002F6C5D"/>
    <w:rsid w:val="00301451"/>
    <w:rsid w:val="003037BB"/>
    <w:rsid w:val="00303C86"/>
    <w:rsid w:val="00310F20"/>
    <w:rsid w:val="00315F44"/>
    <w:rsid w:val="0031654A"/>
    <w:rsid w:val="003222B2"/>
    <w:rsid w:val="003237C1"/>
    <w:rsid w:val="0032422C"/>
    <w:rsid w:val="00330624"/>
    <w:rsid w:val="0033311C"/>
    <w:rsid w:val="0034020F"/>
    <w:rsid w:val="00344F2B"/>
    <w:rsid w:val="0034679C"/>
    <w:rsid w:val="003514D2"/>
    <w:rsid w:val="00354D00"/>
    <w:rsid w:val="003551CA"/>
    <w:rsid w:val="00374139"/>
    <w:rsid w:val="00374AE1"/>
    <w:rsid w:val="00380ADC"/>
    <w:rsid w:val="00384296"/>
    <w:rsid w:val="003905DB"/>
    <w:rsid w:val="00392EE4"/>
    <w:rsid w:val="00393501"/>
    <w:rsid w:val="003960C9"/>
    <w:rsid w:val="00396569"/>
    <w:rsid w:val="003A3D35"/>
    <w:rsid w:val="003A649F"/>
    <w:rsid w:val="003A7B20"/>
    <w:rsid w:val="003B1934"/>
    <w:rsid w:val="003C022F"/>
    <w:rsid w:val="003C0A27"/>
    <w:rsid w:val="003C4AA9"/>
    <w:rsid w:val="003D3036"/>
    <w:rsid w:val="003D4EE0"/>
    <w:rsid w:val="003D6DB1"/>
    <w:rsid w:val="004037D3"/>
    <w:rsid w:val="00411A45"/>
    <w:rsid w:val="0041409B"/>
    <w:rsid w:val="0043148E"/>
    <w:rsid w:val="00431556"/>
    <w:rsid w:val="004339E6"/>
    <w:rsid w:val="00435707"/>
    <w:rsid w:val="0044509C"/>
    <w:rsid w:val="00450CF9"/>
    <w:rsid w:val="00451230"/>
    <w:rsid w:val="00454AC2"/>
    <w:rsid w:val="00455926"/>
    <w:rsid w:val="00462CFC"/>
    <w:rsid w:val="0046403C"/>
    <w:rsid w:val="004702C3"/>
    <w:rsid w:val="00475321"/>
    <w:rsid w:val="004874BF"/>
    <w:rsid w:val="00487A91"/>
    <w:rsid w:val="004974B0"/>
    <w:rsid w:val="004A1B63"/>
    <w:rsid w:val="004A2B17"/>
    <w:rsid w:val="004A6C2B"/>
    <w:rsid w:val="004B1B02"/>
    <w:rsid w:val="004B309B"/>
    <w:rsid w:val="004B4BE1"/>
    <w:rsid w:val="004B4DE5"/>
    <w:rsid w:val="004B754F"/>
    <w:rsid w:val="004D17EA"/>
    <w:rsid w:val="004E4911"/>
    <w:rsid w:val="004E7D06"/>
    <w:rsid w:val="004F1458"/>
    <w:rsid w:val="004F405D"/>
    <w:rsid w:val="005028BC"/>
    <w:rsid w:val="005056DF"/>
    <w:rsid w:val="005126A2"/>
    <w:rsid w:val="00522E3F"/>
    <w:rsid w:val="00523228"/>
    <w:rsid w:val="005232FD"/>
    <w:rsid w:val="0052702E"/>
    <w:rsid w:val="005332C6"/>
    <w:rsid w:val="00534501"/>
    <w:rsid w:val="00534A1A"/>
    <w:rsid w:val="0054096A"/>
    <w:rsid w:val="00543490"/>
    <w:rsid w:val="0055018B"/>
    <w:rsid w:val="005510AA"/>
    <w:rsid w:val="005534C6"/>
    <w:rsid w:val="0055675B"/>
    <w:rsid w:val="0055737A"/>
    <w:rsid w:val="0056047D"/>
    <w:rsid w:val="005611E1"/>
    <w:rsid w:val="00563968"/>
    <w:rsid w:val="00570DE3"/>
    <w:rsid w:val="00571D4C"/>
    <w:rsid w:val="0057246E"/>
    <w:rsid w:val="0057330A"/>
    <w:rsid w:val="00574FC9"/>
    <w:rsid w:val="00583574"/>
    <w:rsid w:val="005910FE"/>
    <w:rsid w:val="00593B42"/>
    <w:rsid w:val="005A043F"/>
    <w:rsid w:val="005B135B"/>
    <w:rsid w:val="005B69B4"/>
    <w:rsid w:val="005C7483"/>
    <w:rsid w:val="005D373F"/>
    <w:rsid w:val="005D4914"/>
    <w:rsid w:val="005D68C9"/>
    <w:rsid w:val="005D6F58"/>
    <w:rsid w:val="005E7743"/>
    <w:rsid w:val="005F6C2C"/>
    <w:rsid w:val="00600F67"/>
    <w:rsid w:val="00601D98"/>
    <w:rsid w:val="006023C1"/>
    <w:rsid w:val="00604CC8"/>
    <w:rsid w:val="00606B40"/>
    <w:rsid w:val="00612D0E"/>
    <w:rsid w:val="00613299"/>
    <w:rsid w:val="006150D1"/>
    <w:rsid w:val="00616032"/>
    <w:rsid w:val="0062595A"/>
    <w:rsid w:val="00626A12"/>
    <w:rsid w:val="00626E9E"/>
    <w:rsid w:val="0062710C"/>
    <w:rsid w:val="00632F7E"/>
    <w:rsid w:val="0063331A"/>
    <w:rsid w:val="00634E02"/>
    <w:rsid w:val="0063504E"/>
    <w:rsid w:val="00636FE9"/>
    <w:rsid w:val="0064193E"/>
    <w:rsid w:val="00643648"/>
    <w:rsid w:val="00650DDC"/>
    <w:rsid w:val="0065588C"/>
    <w:rsid w:val="00665962"/>
    <w:rsid w:val="00665C01"/>
    <w:rsid w:val="00673CFC"/>
    <w:rsid w:val="00683283"/>
    <w:rsid w:val="00683545"/>
    <w:rsid w:val="00686E9F"/>
    <w:rsid w:val="006A43D2"/>
    <w:rsid w:val="006B3056"/>
    <w:rsid w:val="006C565D"/>
    <w:rsid w:val="006C6B89"/>
    <w:rsid w:val="006D4EB6"/>
    <w:rsid w:val="006E3C80"/>
    <w:rsid w:val="006E6BBB"/>
    <w:rsid w:val="006E7C4E"/>
    <w:rsid w:val="006F0329"/>
    <w:rsid w:val="006F1A5A"/>
    <w:rsid w:val="00713D4D"/>
    <w:rsid w:val="00717C5A"/>
    <w:rsid w:val="00722621"/>
    <w:rsid w:val="0073016A"/>
    <w:rsid w:val="00733588"/>
    <w:rsid w:val="00744E5F"/>
    <w:rsid w:val="007457C1"/>
    <w:rsid w:val="007464FB"/>
    <w:rsid w:val="0075361C"/>
    <w:rsid w:val="00763185"/>
    <w:rsid w:val="00771150"/>
    <w:rsid w:val="00777099"/>
    <w:rsid w:val="00781EF4"/>
    <w:rsid w:val="00784F74"/>
    <w:rsid w:val="007A5C9F"/>
    <w:rsid w:val="007B1840"/>
    <w:rsid w:val="007C0415"/>
    <w:rsid w:val="007C38B6"/>
    <w:rsid w:val="007D1BA7"/>
    <w:rsid w:val="007D377F"/>
    <w:rsid w:val="007D5E83"/>
    <w:rsid w:val="007D689E"/>
    <w:rsid w:val="007E0268"/>
    <w:rsid w:val="007F6A20"/>
    <w:rsid w:val="007F6F75"/>
    <w:rsid w:val="008014B4"/>
    <w:rsid w:val="00817C3E"/>
    <w:rsid w:val="00821345"/>
    <w:rsid w:val="008223CE"/>
    <w:rsid w:val="00825CB7"/>
    <w:rsid w:val="00832B2C"/>
    <w:rsid w:val="008418BF"/>
    <w:rsid w:val="00845530"/>
    <w:rsid w:val="008479BE"/>
    <w:rsid w:val="00851AC7"/>
    <w:rsid w:val="00852C28"/>
    <w:rsid w:val="00855CED"/>
    <w:rsid w:val="008562BC"/>
    <w:rsid w:val="00863AA9"/>
    <w:rsid w:val="00880BD8"/>
    <w:rsid w:val="0088130F"/>
    <w:rsid w:val="008836CB"/>
    <w:rsid w:val="00884D0D"/>
    <w:rsid w:val="00897108"/>
    <w:rsid w:val="008A0BBA"/>
    <w:rsid w:val="008A0C5F"/>
    <w:rsid w:val="008A29C5"/>
    <w:rsid w:val="008A32D9"/>
    <w:rsid w:val="008C4961"/>
    <w:rsid w:val="008C4C5D"/>
    <w:rsid w:val="008D4DA5"/>
    <w:rsid w:val="008D5FCE"/>
    <w:rsid w:val="008E0642"/>
    <w:rsid w:val="008E78D2"/>
    <w:rsid w:val="008F68E0"/>
    <w:rsid w:val="0090193C"/>
    <w:rsid w:val="00902FB6"/>
    <w:rsid w:val="00906F35"/>
    <w:rsid w:val="00913249"/>
    <w:rsid w:val="00914682"/>
    <w:rsid w:val="00915CD2"/>
    <w:rsid w:val="00933493"/>
    <w:rsid w:val="00937749"/>
    <w:rsid w:val="00947088"/>
    <w:rsid w:val="00947B40"/>
    <w:rsid w:val="00950C03"/>
    <w:rsid w:val="009549F3"/>
    <w:rsid w:val="009579AC"/>
    <w:rsid w:val="00960DB8"/>
    <w:rsid w:val="0096162E"/>
    <w:rsid w:val="00963A63"/>
    <w:rsid w:val="00963CA7"/>
    <w:rsid w:val="009675AF"/>
    <w:rsid w:val="00976958"/>
    <w:rsid w:val="0098190D"/>
    <w:rsid w:val="00985EA3"/>
    <w:rsid w:val="0099402F"/>
    <w:rsid w:val="00994F59"/>
    <w:rsid w:val="009A1701"/>
    <w:rsid w:val="009A1EBD"/>
    <w:rsid w:val="009A2965"/>
    <w:rsid w:val="009C47E4"/>
    <w:rsid w:val="009E4291"/>
    <w:rsid w:val="009E5E1C"/>
    <w:rsid w:val="009E6639"/>
    <w:rsid w:val="009F18B1"/>
    <w:rsid w:val="00A009FE"/>
    <w:rsid w:val="00A0375C"/>
    <w:rsid w:val="00A041D9"/>
    <w:rsid w:val="00A07E2C"/>
    <w:rsid w:val="00A23776"/>
    <w:rsid w:val="00A26CB8"/>
    <w:rsid w:val="00A31B3E"/>
    <w:rsid w:val="00A442C7"/>
    <w:rsid w:val="00A4444F"/>
    <w:rsid w:val="00A4494E"/>
    <w:rsid w:val="00A51516"/>
    <w:rsid w:val="00A554CF"/>
    <w:rsid w:val="00A663C4"/>
    <w:rsid w:val="00A763BF"/>
    <w:rsid w:val="00A8089C"/>
    <w:rsid w:val="00A811D2"/>
    <w:rsid w:val="00A9382D"/>
    <w:rsid w:val="00AA077C"/>
    <w:rsid w:val="00AA44D2"/>
    <w:rsid w:val="00AB2506"/>
    <w:rsid w:val="00AC0E2D"/>
    <w:rsid w:val="00AC547C"/>
    <w:rsid w:val="00AC6AC5"/>
    <w:rsid w:val="00AE21E4"/>
    <w:rsid w:val="00AE6E36"/>
    <w:rsid w:val="00AE7499"/>
    <w:rsid w:val="00AF32F1"/>
    <w:rsid w:val="00AF3DFE"/>
    <w:rsid w:val="00B014EF"/>
    <w:rsid w:val="00B07B86"/>
    <w:rsid w:val="00B12836"/>
    <w:rsid w:val="00B14598"/>
    <w:rsid w:val="00B14B6A"/>
    <w:rsid w:val="00B14E8F"/>
    <w:rsid w:val="00B17E01"/>
    <w:rsid w:val="00B20E6C"/>
    <w:rsid w:val="00B22946"/>
    <w:rsid w:val="00B354B0"/>
    <w:rsid w:val="00B44488"/>
    <w:rsid w:val="00B57E66"/>
    <w:rsid w:val="00B64A2E"/>
    <w:rsid w:val="00B6580E"/>
    <w:rsid w:val="00B87DB9"/>
    <w:rsid w:val="00B942F2"/>
    <w:rsid w:val="00B96A14"/>
    <w:rsid w:val="00B97461"/>
    <w:rsid w:val="00BA15EA"/>
    <w:rsid w:val="00BA7196"/>
    <w:rsid w:val="00BA7815"/>
    <w:rsid w:val="00BB1F1B"/>
    <w:rsid w:val="00BC0285"/>
    <w:rsid w:val="00BC0528"/>
    <w:rsid w:val="00BC290C"/>
    <w:rsid w:val="00BC2EF6"/>
    <w:rsid w:val="00BC41C0"/>
    <w:rsid w:val="00BD0E1C"/>
    <w:rsid w:val="00BD16FE"/>
    <w:rsid w:val="00BD3D61"/>
    <w:rsid w:val="00BD43D5"/>
    <w:rsid w:val="00BD7A9C"/>
    <w:rsid w:val="00BE0AEC"/>
    <w:rsid w:val="00BF2452"/>
    <w:rsid w:val="00C04031"/>
    <w:rsid w:val="00C06244"/>
    <w:rsid w:val="00C11254"/>
    <w:rsid w:val="00C1230F"/>
    <w:rsid w:val="00C15F17"/>
    <w:rsid w:val="00C204F3"/>
    <w:rsid w:val="00C3545B"/>
    <w:rsid w:val="00C40085"/>
    <w:rsid w:val="00C407F8"/>
    <w:rsid w:val="00C44B6A"/>
    <w:rsid w:val="00C46367"/>
    <w:rsid w:val="00C52827"/>
    <w:rsid w:val="00C564E9"/>
    <w:rsid w:val="00C67041"/>
    <w:rsid w:val="00C86B3F"/>
    <w:rsid w:val="00C87C1C"/>
    <w:rsid w:val="00C966F3"/>
    <w:rsid w:val="00CA613C"/>
    <w:rsid w:val="00CA756D"/>
    <w:rsid w:val="00CC0988"/>
    <w:rsid w:val="00CD2B04"/>
    <w:rsid w:val="00CD5CE3"/>
    <w:rsid w:val="00CE199A"/>
    <w:rsid w:val="00CE258A"/>
    <w:rsid w:val="00CE4474"/>
    <w:rsid w:val="00CF29C2"/>
    <w:rsid w:val="00D02148"/>
    <w:rsid w:val="00D11399"/>
    <w:rsid w:val="00D27791"/>
    <w:rsid w:val="00D27D2A"/>
    <w:rsid w:val="00D35E3C"/>
    <w:rsid w:val="00D47CA4"/>
    <w:rsid w:val="00D55D95"/>
    <w:rsid w:val="00D602DE"/>
    <w:rsid w:val="00D70E75"/>
    <w:rsid w:val="00D83201"/>
    <w:rsid w:val="00D85409"/>
    <w:rsid w:val="00D85455"/>
    <w:rsid w:val="00D85A13"/>
    <w:rsid w:val="00D876AC"/>
    <w:rsid w:val="00D918DE"/>
    <w:rsid w:val="00DA3EA7"/>
    <w:rsid w:val="00DB50C3"/>
    <w:rsid w:val="00DB7056"/>
    <w:rsid w:val="00DC12AA"/>
    <w:rsid w:val="00DC1CDC"/>
    <w:rsid w:val="00DC5802"/>
    <w:rsid w:val="00DC6836"/>
    <w:rsid w:val="00DD35CB"/>
    <w:rsid w:val="00DD534E"/>
    <w:rsid w:val="00DD5E29"/>
    <w:rsid w:val="00DE0EC3"/>
    <w:rsid w:val="00E00669"/>
    <w:rsid w:val="00E0378E"/>
    <w:rsid w:val="00E044B2"/>
    <w:rsid w:val="00E2214F"/>
    <w:rsid w:val="00E237AC"/>
    <w:rsid w:val="00E237C6"/>
    <w:rsid w:val="00E25A65"/>
    <w:rsid w:val="00E343A3"/>
    <w:rsid w:val="00E37716"/>
    <w:rsid w:val="00E46FA5"/>
    <w:rsid w:val="00E70201"/>
    <w:rsid w:val="00E9605E"/>
    <w:rsid w:val="00E96CE3"/>
    <w:rsid w:val="00E974DB"/>
    <w:rsid w:val="00EA0276"/>
    <w:rsid w:val="00EC08B4"/>
    <w:rsid w:val="00EC2D7F"/>
    <w:rsid w:val="00EC7874"/>
    <w:rsid w:val="00ED0348"/>
    <w:rsid w:val="00ED6333"/>
    <w:rsid w:val="00ED7847"/>
    <w:rsid w:val="00EE420F"/>
    <w:rsid w:val="00EE679B"/>
    <w:rsid w:val="00EE6D0F"/>
    <w:rsid w:val="00EF683E"/>
    <w:rsid w:val="00F00FC8"/>
    <w:rsid w:val="00F04776"/>
    <w:rsid w:val="00F1553A"/>
    <w:rsid w:val="00F21CC8"/>
    <w:rsid w:val="00F245C8"/>
    <w:rsid w:val="00F31EEC"/>
    <w:rsid w:val="00F40525"/>
    <w:rsid w:val="00F425AB"/>
    <w:rsid w:val="00F47471"/>
    <w:rsid w:val="00F53B2A"/>
    <w:rsid w:val="00F53B92"/>
    <w:rsid w:val="00F62F07"/>
    <w:rsid w:val="00F677FC"/>
    <w:rsid w:val="00F67947"/>
    <w:rsid w:val="00F70174"/>
    <w:rsid w:val="00F70C47"/>
    <w:rsid w:val="00F73E2C"/>
    <w:rsid w:val="00FA6961"/>
    <w:rsid w:val="00FB7896"/>
    <w:rsid w:val="00FC427C"/>
    <w:rsid w:val="00FD0B1B"/>
    <w:rsid w:val="00FD2057"/>
    <w:rsid w:val="00FE2B44"/>
    <w:rsid w:val="00FE48B0"/>
    <w:rsid w:val="00FF1DC3"/>
    <w:rsid w:val="00FF2B80"/>
    <w:rsid w:val="00FF377B"/>
    <w:rsid w:val="00FF4B02"/>
    <w:rsid w:val="471B50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CD614"/>
  <w15:chartTrackingRefBased/>
  <w15:docId w15:val="{C7B1592F-6274-48AF-BCC0-0025A6EF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E83"/>
    <w:rPr>
      <w:sz w:val="24"/>
    </w:rPr>
  </w:style>
  <w:style w:type="paragraph" w:styleId="Heading1">
    <w:name w:val="heading 1"/>
    <w:basedOn w:val="Normal"/>
    <w:next w:val="Normal"/>
    <w:link w:val="Heading1Char"/>
    <w:autoRedefine/>
    <w:uiPriority w:val="9"/>
    <w:qFormat/>
    <w:rsid w:val="0032422C"/>
    <w:pPr>
      <w:keepNext/>
      <w:keepLines/>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32422C"/>
    <w:pPr>
      <w:keepNext/>
      <w:keepLines/>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autoRedefine/>
    <w:uiPriority w:val="9"/>
    <w:unhideWhenUsed/>
    <w:qFormat/>
    <w:rsid w:val="0032422C"/>
    <w:pPr>
      <w:keepNext/>
      <w:keepLines/>
      <w:spacing w:before="4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22C"/>
    <w:rPr>
      <w:rFonts w:eastAsiaTheme="majorEastAsia" w:cstheme="majorBidi"/>
      <w:color w:val="2E74B5" w:themeColor="accent1" w:themeShade="BF"/>
      <w:sz w:val="32"/>
      <w:szCs w:val="32"/>
    </w:rPr>
  </w:style>
  <w:style w:type="character" w:customStyle="1" w:styleId="Heading2Char">
    <w:name w:val="Heading 2 Char"/>
    <w:basedOn w:val="DefaultParagraphFont"/>
    <w:link w:val="Heading2"/>
    <w:uiPriority w:val="9"/>
    <w:rsid w:val="0032422C"/>
    <w:rPr>
      <w:rFonts w:eastAsiaTheme="majorEastAsia" w:cstheme="majorBidi"/>
      <w:color w:val="2E74B5" w:themeColor="accent1" w:themeShade="BF"/>
      <w:sz w:val="28"/>
      <w:szCs w:val="26"/>
    </w:rPr>
  </w:style>
  <w:style w:type="character" w:customStyle="1" w:styleId="Heading3Char">
    <w:name w:val="Heading 3 Char"/>
    <w:basedOn w:val="DefaultParagraphFont"/>
    <w:link w:val="Heading3"/>
    <w:uiPriority w:val="9"/>
    <w:rsid w:val="0032422C"/>
    <w:rPr>
      <w:rFonts w:eastAsiaTheme="majorEastAsia" w:cstheme="majorBidi"/>
      <w:sz w:val="28"/>
      <w:szCs w:val="24"/>
    </w:rPr>
  </w:style>
  <w:style w:type="character" w:customStyle="1" w:styleId="A31">
    <w:name w:val="A3+1"/>
    <w:uiPriority w:val="99"/>
    <w:rsid w:val="0055675B"/>
    <w:rPr>
      <w:color w:val="000000"/>
      <w:sz w:val="20"/>
      <w:szCs w:val="20"/>
    </w:rPr>
  </w:style>
  <w:style w:type="paragraph" w:customStyle="1" w:styleId="Pa21">
    <w:name w:val="Pa2+1"/>
    <w:basedOn w:val="Normal"/>
    <w:next w:val="Normal"/>
    <w:uiPriority w:val="99"/>
    <w:rsid w:val="0055675B"/>
    <w:pPr>
      <w:autoSpaceDE w:val="0"/>
      <w:autoSpaceDN w:val="0"/>
      <w:adjustRightInd w:val="0"/>
      <w:spacing w:line="221" w:lineRule="atLeast"/>
    </w:pPr>
    <w:rPr>
      <w:rFonts w:ascii="Arial" w:eastAsia="Times New Roman" w:hAnsi="Arial" w:cs="Arial"/>
      <w:szCs w:val="24"/>
    </w:rPr>
  </w:style>
  <w:style w:type="character" w:customStyle="1" w:styleId="A61">
    <w:name w:val="A6+1"/>
    <w:uiPriority w:val="99"/>
    <w:rsid w:val="0055675B"/>
    <w:rPr>
      <w:b/>
      <w:bCs/>
      <w:color w:val="000000"/>
    </w:rPr>
  </w:style>
  <w:style w:type="paragraph" w:customStyle="1" w:styleId="Pa17">
    <w:name w:val="Pa17"/>
    <w:basedOn w:val="Normal"/>
    <w:next w:val="Normal"/>
    <w:uiPriority w:val="99"/>
    <w:rsid w:val="0055675B"/>
    <w:pPr>
      <w:autoSpaceDE w:val="0"/>
      <w:autoSpaceDN w:val="0"/>
      <w:adjustRightInd w:val="0"/>
      <w:spacing w:line="221" w:lineRule="atLeast"/>
    </w:pPr>
    <w:rPr>
      <w:rFonts w:ascii="Arial" w:eastAsia="Times New Roman" w:hAnsi="Arial" w:cs="Arial"/>
      <w:szCs w:val="24"/>
    </w:rPr>
  </w:style>
  <w:style w:type="table" w:styleId="TableGrid">
    <w:name w:val="Table Grid"/>
    <w:basedOn w:val="TableNormal"/>
    <w:uiPriority w:val="59"/>
    <w:rsid w:val="0055675B"/>
    <w:pPr>
      <w:spacing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5D68C9"/>
    <w:pPr>
      <w:ind w:left="720"/>
      <w:contextualSpacing/>
    </w:pPr>
  </w:style>
  <w:style w:type="paragraph" w:styleId="Header">
    <w:name w:val="header"/>
    <w:basedOn w:val="Normal"/>
    <w:link w:val="HeaderChar"/>
    <w:uiPriority w:val="99"/>
    <w:unhideWhenUsed/>
    <w:rsid w:val="0063331A"/>
    <w:pPr>
      <w:tabs>
        <w:tab w:val="center" w:pos="4680"/>
        <w:tab w:val="right" w:pos="9360"/>
      </w:tabs>
      <w:spacing w:line="240" w:lineRule="auto"/>
    </w:pPr>
  </w:style>
  <w:style w:type="character" w:customStyle="1" w:styleId="HeaderChar">
    <w:name w:val="Header Char"/>
    <w:basedOn w:val="DefaultParagraphFont"/>
    <w:link w:val="Header"/>
    <w:uiPriority w:val="99"/>
    <w:rsid w:val="0063331A"/>
    <w:rPr>
      <w:sz w:val="24"/>
    </w:rPr>
  </w:style>
  <w:style w:type="paragraph" w:styleId="Footer">
    <w:name w:val="footer"/>
    <w:aliases w:val="RSC Footer"/>
    <w:basedOn w:val="Normal"/>
    <w:link w:val="FooterChar"/>
    <w:uiPriority w:val="99"/>
    <w:unhideWhenUsed/>
    <w:rsid w:val="0063331A"/>
    <w:pPr>
      <w:tabs>
        <w:tab w:val="center" w:pos="4680"/>
        <w:tab w:val="right" w:pos="9360"/>
      </w:tabs>
      <w:spacing w:line="240" w:lineRule="auto"/>
    </w:pPr>
  </w:style>
  <w:style w:type="character" w:customStyle="1" w:styleId="FooterChar">
    <w:name w:val="Footer Char"/>
    <w:aliases w:val="RSC Footer Char"/>
    <w:basedOn w:val="DefaultParagraphFont"/>
    <w:link w:val="Footer"/>
    <w:uiPriority w:val="99"/>
    <w:rsid w:val="0063331A"/>
    <w:rPr>
      <w:sz w:val="24"/>
    </w:rPr>
  </w:style>
  <w:style w:type="paragraph" w:styleId="BalloonText">
    <w:name w:val="Balloon Text"/>
    <w:basedOn w:val="Normal"/>
    <w:link w:val="BalloonTextChar"/>
    <w:uiPriority w:val="99"/>
    <w:semiHidden/>
    <w:unhideWhenUsed/>
    <w:rsid w:val="007457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C1"/>
    <w:rPr>
      <w:rFonts w:ascii="Segoe UI" w:hAnsi="Segoe UI" w:cs="Segoe UI"/>
      <w:sz w:val="18"/>
      <w:szCs w:val="18"/>
    </w:rPr>
  </w:style>
  <w:style w:type="character" w:styleId="Hyperlink">
    <w:name w:val="Hyperlink"/>
    <w:basedOn w:val="DefaultParagraphFont"/>
    <w:uiPriority w:val="99"/>
    <w:unhideWhenUsed/>
    <w:rsid w:val="00777099"/>
    <w:rPr>
      <w:color w:val="0000FF"/>
      <w:u w:val="single"/>
    </w:rPr>
  </w:style>
  <w:style w:type="paragraph" w:styleId="Revision">
    <w:name w:val="Revision"/>
    <w:hidden/>
    <w:uiPriority w:val="99"/>
    <w:semiHidden/>
    <w:rsid w:val="00231388"/>
    <w:pPr>
      <w:spacing w:line="240" w:lineRule="auto"/>
    </w:pPr>
    <w:rPr>
      <w:sz w:val="24"/>
    </w:rPr>
  </w:style>
  <w:style w:type="character" w:styleId="CommentReference">
    <w:name w:val="annotation reference"/>
    <w:basedOn w:val="DefaultParagraphFont"/>
    <w:uiPriority w:val="99"/>
    <w:semiHidden/>
    <w:unhideWhenUsed/>
    <w:rsid w:val="008223CE"/>
    <w:rPr>
      <w:sz w:val="16"/>
      <w:szCs w:val="16"/>
    </w:rPr>
  </w:style>
  <w:style w:type="paragraph" w:styleId="CommentText">
    <w:name w:val="annotation text"/>
    <w:basedOn w:val="Normal"/>
    <w:link w:val="CommentTextChar"/>
    <w:uiPriority w:val="99"/>
    <w:unhideWhenUsed/>
    <w:rsid w:val="008223CE"/>
    <w:pPr>
      <w:spacing w:line="240" w:lineRule="auto"/>
    </w:pPr>
    <w:rPr>
      <w:sz w:val="20"/>
      <w:szCs w:val="20"/>
    </w:rPr>
  </w:style>
  <w:style w:type="character" w:customStyle="1" w:styleId="CommentTextChar">
    <w:name w:val="Comment Text Char"/>
    <w:basedOn w:val="DefaultParagraphFont"/>
    <w:link w:val="CommentText"/>
    <w:uiPriority w:val="99"/>
    <w:rsid w:val="008223CE"/>
    <w:rPr>
      <w:sz w:val="20"/>
      <w:szCs w:val="20"/>
    </w:rPr>
  </w:style>
  <w:style w:type="paragraph" w:styleId="CommentSubject">
    <w:name w:val="annotation subject"/>
    <w:basedOn w:val="CommentText"/>
    <w:next w:val="CommentText"/>
    <w:link w:val="CommentSubjectChar"/>
    <w:uiPriority w:val="99"/>
    <w:semiHidden/>
    <w:unhideWhenUsed/>
    <w:rsid w:val="008223CE"/>
    <w:rPr>
      <w:b/>
      <w:bCs/>
    </w:rPr>
  </w:style>
  <w:style w:type="character" w:customStyle="1" w:styleId="CommentSubjectChar">
    <w:name w:val="Comment Subject Char"/>
    <w:basedOn w:val="CommentTextChar"/>
    <w:link w:val="CommentSubject"/>
    <w:uiPriority w:val="99"/>
    <w:semiHidden/>
    <w:rsid w:val="008223CE"/>
    <w:rPr>
      <w:b/>
      <w:bCs/>
      <w:sz w:val="20"/>
      <w:szCs w:val="20"/>
    </w:rPr>
  </w:style>
  <w:style w:type="character" w:styleId="UnresolvedMention">
    <w:name w:val="Unresolved Mention"/>
    <w:basedOn w:val="DefaultParagraphFont"/>
    <w:uiPriority w:val="99"/>
    <w:semiHidden/>
    <w:unhideWhenUsed/>
    <w:rsid w:val="00000B92"/>
    <w:rPr>
      <w:color w:val="605E5C"/>
      <w:shd w:val="clear" w:color="auto" w:fill="E1DFDD"/>
    </w:rPr>
  </w:style>
  <w:style w:type="character" w:customStyle="1" w:styleId="ListParagraphChar">
    <w:name w:val="List Paragraph Char"/>
    <w:basedOn w:val="DefaultParagraphFont"/>
    <w:link w:val="ListParagraph"/>
    <w:locked/>
    <w:rsid w:val="00AE7499"/>
    <w:rPr>
      <w:sz w:val="24"/>
    </w:rPr>
  </w:style>
  <w:style w:type="paragraph" w:customStyle="1" w:styleId="Standard">
    <w:name w:val="Standard"/>
    <w:rsid w:val="00A009FE"/>
    <w:pPr>
      <w:suppressAutoHyphens/>
      <w:autoSpaceDN w:val="0"/>
      <w:spacing w:after="160" w:line="256" w:lineRule="auto"/>
      <w:textAlignment w:val="baseline"/>
    </w:pPr>
    <w:rPr>
      <w:rFonts w:ascii="Calibri" w:eastAsia="Calibri" w:hAnsi="Calibri" w:cs="Tahoma"/>
    </w:rPr>
  </w:style>
  <w:style w:type="paragraph" w:customStyle="1" w:styleId="RSCbasictext">
    <w:name w:val="RSC basic text"/>
    <w:basedOn w:val="Normal"/>
    <w:qFormat/>
    <w:rsid w:val="00636FE9"/>
    <w:pPr>
      <w:spacing w:before="120" w:after="240" w:line="320" w:lineRule="exact"/>
    </w:pPr>
    <w:rPr>
      <w:rFonts w:ascii="Arial" w:hAnsi="Arial" w:cs="Arial"/>
      <w:color w:val="000000" w:themeColor="text1"/>
      <w:sz w:val="22"/>
    </w:rPr>
  </w:style>
  <w:style w:type="paragraph" w:customStyle="1" w:styleId="RSCacknowledgements">
    <w:name w:val="RSC acknowledgements"/>
    <w:basedOn w:val="RSCbasictext"/>
    <w:qFormat/>
    <w:rsid w:val="00636FE9"/>
    <w:pPr>
      <w:spacing w:before="0" w:after="120" w:line="240" w:lineRule="exact"/>
    </w:pPr>
    <w:rPr>
      <w:sz w:val="18"/>
    </w:rPr>
  </w:style>
  <w:style w:type="paragraph" w:customStyle="1" w:styleId="RSCbulletedlist">
    <w:name w:val="RSC bulleted list"/>
    <w:basedOn w:val="Normal"/>
    <w:qFormat/>
    <w:rsid w:val="00636FE9"/>
    <w:pPr>
      <w:numPr>
        <w:numId w:val="23"/>
      </w:numPr>
      <w:spacing w:after="240" w:line="320" w:lineRule="exact"/>
      <w:contextualSpacing/>
    </w:pPr>
    <w:rPr>
      <w:rFonts w:ascii="Arial" w:hAnsi="Arial" w:cs="Arial"/>
      <w:color w:val="000000" w:themeColor="text1"/>
      <w:sz w:val="22"/>
    </w:rPr>
  </w:style>
  <w:style w:type="paragraph" w:customStyle="1" w:styleId="RSCfooter">
    <w:name w:val="RSC footer"/>
    <w:basedOn w:val="Footer"/>
    <w:qFormat/>
    <w:rsid w:val="00636FE9"/>
    <w:pPr>
      <w:jc w:val="center"/>
    </w:pPr>
    <w:rPr>
      <w:rFonts w:ascii="Arial" w:hAnsi="Arial" w:cs="Arial"/>
      <w:b/>
      <w:bCs/>
      <w:noProof/>
      <w:color w:val="000000" w:themeColor="text1"/>
      <w:sz w:val="22"/>
    </w:rPr>
  </w:style>
  <w:style w:type="paragraph" w:customStyle="1" w:styleId="RSCheading1">
    <w:name w:val="RSC heading 1"/>
    <w:basedOn w:val="Normal"/>
    <w:qFormat/>
    <w:rsid w:val="00636FE9"/>
    <w:pPr>
      <w:spacing w:before="480" w:after="120" w:line="420" w:lineRule="exact"/>
    </w:pPr>
    <w:rPr>
      <w:rFonts w:ascii="Source Sans Pro" w:hAnsi="Source Sans Pro" w:cs="Arial"/>
      <w:b/>
      <w:color w:val="004976"/>
      <w:sz w:val="36"/>
      <w:szCs w:val="24"/>
    </w:rPr>
  </w:style>
  <w:style w:type="paragraph" w:customStyle="1" w:styleId="RSCheading2">
    <w:name w:val="RSC heading 2"/>
    <w:basedOn w:val="Normal"/>
    <w:qFormat/>
    <w:rsid w:val="00636FE9"/>
    <w:pPr>
      <w:spacing w:before="360" w:after="120" w:line="320" w:lineRule="exact"/>
    </w:pPr>
    <w:rPr>
      <w:rFonts w:ascii="Source Sans Pro" w:hAnsi="Source Sans Pro" w:cs="Arial"/>
      <w:b/>
      <w:bCs/>
      <w:color w:val="004976"/>
      <w:sz w:val="28"/>
      <w:szCs w:val="24"/>
    </w:rPr>
  </w:style>
  <w:style w:type="paragraph" w:customStyle="1" w:styleId="RSCheading3">
    <w:name w:val="RSC heading 3"/>
    <w:basedOn w:val="RSCbasictext"/>
    <w:qFormat/>
    <w:rsid w:val="00636FE9"/>
    <w:pPr>
      <w:spacing w:before="240" w:after="120"/>
    </w:pPr>
    <w:rPr>
      <w:rFonts w:ascii="Source Sans Pro" w:hAnsi="Source Sans Pro"/>
      <w:b/>
      <w:i/>
      <w:color w:val="004976"/>
      <w:sz w:val="26"/>
    </w:rPr>
  </w:style>
  <w:style w:type="paragraph" w:customStyle="1" w:styleId="RSCheading3lettered">
    <w:name w:val="RSC heading 3 lettered"/>
    <w:basedOn w:val="Normal"/>
    <w:qFormat/>
    <w:rsid w:val="00B14E8F"/>
    <w:pPr>
      <w:numPr>
        <w:numId w:val="24"/>
      </w:numPr>
      <w:spacing w:before="240" w:after="120" w:line="320" w:lineRule="exact"/>
      <w:ind w:left="357" w:hanging="357"/>
      <w:contextualSpacing/>
    </w:pPr>
    <w:rPr>
      <w:rFonts w:ascii="Source Sans Pro" w:hAnsi="Source Sans Pro" w:cs="Arial"/>
      <w:b/>
      <w:i/>
      <w:iCs/>
      <w:color w:val="004976"/>
      <w:sz w:val="26"/>
    </w:rPr>
  </w:style>
  <w:style w:type="paragraph" w:customStyle="1" w:styleId="RSCRHhyperlink">
    <w:name w:val="RSC RH hyperlink"/>
    <w:basedOn w:val="Normal"/>
    <w:qFormat/>
    <w:rsid w:val="00636FE9"/>
    <w:pPr>
      <w:spacing w:line="240" w:lineRule="auto"/>
    </w:pPr>
    <w:rPr>
      <w:rFonts w:ascii="Arial" w:eastAsia="Times New Roman" w:hAnsi="Arial" w:cs="Arial"/>
      <w:color w:val="000000" w:themeColor="text1"/>
      <w:sz w:val="18"/>
      <w:szCs w:val="20"/>
      <w:u w:val="single"/>
      <w:lang w:eastAsia="en-GB"/>
    </w:rPr>
  </w:style>
  <w:style w:type="paragraph" w:customStyle="1" w:styleId="RSChyperlink">
    <w:name w:val="RSC hyperlink"/>
    <w:basedOn w:val="RSCRHhyperlink"/>
    <w:qFormat/>
    <w:rsid w:val="00636FE9"/>
    <w:rPr>
      <w:sz w:val="22"/>
    </w:rPr>
  </w:style>
  <w:style w:type="paragraph" w:customStyle="1" w:styleId="RSCletteredlistnew">
    <w:name w:val="RSC lettered list new"/>
    <w:basedOn w:val="Normal"/>
    <w:qFormat/>
    <w:rsid w:val="00144E14"/>
    <w:pPr>
      <w:numPr>
        <w:numId w:val="31"/>
      </w:numPr>
      <w:spacing w:before="120" w:after="240" w:line="320" w:lineRule="exact"/>
      <w:ind w:hanging="357"/>
    </w:pPr>
    <w:rPr>
      <w:rFonts w:ascii="Arial" w:hAnsi="Arial" w:cs="Arial"/>
      <w:color w:val="000000" w:themeColor="text1"/>
      <w:sz w:val="22"/>
    </w:rPr>
  </w:style>
  <w:style w:type="paragraph" w:customStyle="1" w:styleId="RSCMaintitle">
    <w:name w:val="RSC Main title"/>
    <w:basedOn w:val="RSCheading2"/>
    <w:qFormat/>
    <w:rsid w:val="00636FE9"/>
    <w:pPr>
      <w:spacing w:before="720" w:after="300" w:line="780" w:lineRule="exact"/>
    </w:pPr>
    <w:rPr>
      <w:sz w:val="70"/>
      <w:szCs w:val="22"/>
    </w:rPr>
  </w:style>
  <w:style w:type="paragraph" w:customStyle="1" w:styleId="RSCMainsubtitle">
    <w:name w:val="RSC Mainsubtitle"/>
    <w:basedOn w:val="RSCMaintitle"/>
    <w:qFormat/>
    <w:rsid w:val="00636FE9"/>
    <w:pPr>
      <w:spacing w:before="0" w:after="0"/>
    </w:pPr>
    <w:rPr>
      <w:b w:val="0"/>
      <w:bCs w:val="0"/>
      <w:color w:val="000000" w:themeColor="text1"/>
      <w:sz w:val="44"/>
      <w:szCs w:val="50"/>
    </w:rPr>
  </w:style>
  <w:style w:type="paragraph" w:customStyle="1" w:styleId="RSCnewromanlist">
    <w:name w:val="RSC new roman list"/>
    <w:basedOn w:val="RSCbasictext"/>
    <w:qFormat/>
    <w:rsid w:val="00636FE9"/>
    <w:pPr>
      <w:spacing w:before="245" w:after="0"/>
      <w:ind w:left="567" w:hanging="567"/>
    </w:pPr>
  </w:style>
  <w:style w:type="paragraph" w:customStyle="1" w:styleId="RSCnumberedlist">
    <w:name w:val="RSC numbered list"/>
    <w:basedOn w:val="Normal"/>
    <w:qFormat/>
    <w:rsid w:val="00636FE9"/>
    <w:pPr>
      <w:numPr>
        <w:numId w:val="26"/>
      </w:numPr>
      <w:spacing w:before="120" w:after="240" w:line="320" w:lineRule="exact"/>
    </w:pPr>
    <w:rPr>
      <w:rFonts w:ascii="Arial" w:hAnsi="Arial" w:cs="Arial"/>
      <w:color w:val="000000" w:themeColor="text1"/>
      <w:sz w:val="22"/>
    </w:rPr>
  </w:style>
  <w:style w:type="paragraph" w:customStyle="1" w:styleId="RSCRHsubtitle">
    <w:name w:val="RSC RH subtitle"/>
    <w:basedOn w:val="RSCheading2"/>
    <w:qFormat/>
    <w:rsid w:val="00636FE9"/>
    <w:pPr>
      <w:spacing w:before="0"/>
    </w:pPr>
    <w:rPr>
      <w:b w:val="0"/>
      <w:bCs w:val="0"/>
      <w:color w:val="000000" w:themeColor="text1"/>
      <w:sz w:val="18"/>
    </w:rPr>
  </w:style>
  <w:style w:type="paragraph" w:customStyle="1" w:styleId="RSCRHtitle">
    <w:name w:val="RSC RH title"/>
    <w:basedOn w:val="RSCheading2"/>
    <w:qFormat/>
    <w:rsid w:val="00636FE9"/>
    <w:pPr>
      <w:spacing w:before="0" w:after="80"/>
    </w:pPr>
    <w:rPr>
      <w:noProof/>
      <w:sz w:val="20"/>
      <w:szCs w:val="28"/>
    </w:rPr>
  </w:style>
  <w:style w:type="paragraph" w:customStyle="1" w:styleId="RSCromansublist">
    <w:name w:val="RSC roman sublist"/>
    <w:basedOn w:val="ListParagraph"/>
    <w:qFormat/>
    <w:rsid w:val="00636FE9"/>
    <w:pPr>
      <w:numPr>
        <w:numId w:val="27"/>
      </w:numPr>
      <w:tabs>
        <w:tab w:val="left" w:pos="1965"/>
      </w:tabs>
      <w:spacing w:before="245" w:line="320" w:lineRule="exact"/>
    </w:pPr>
    <w:rPr>
      <w:rFonts w:ascii="Arial" w:eastAsiaTheme="minorEastAsia" w:hAnsi="Arial" w:cs="Arial"/>
      <w:bCs/>
      <w:sz w:val="22"/>
      <w:lang w:eastAsia="zh-CN"/>
    </w:rPr>
  </w:style>
  <w:style w:type="paragraph" w:customStyle="1" w:styleId="RSCTB">
    <w:name w:val="RSC TB"/>
    <w:basedOn w:val="Normal"/>
    <w:qFormat/>
    <w:rsid w:val="00636FE9"/>
    <w:pPr>
      <w:spacing w:before="120" w:line="360" w:lineRule="auto"/>
    </w:pPr>
    <w:rPr>
      <w:rFonts w:ascii="Arial" w:hAnsi="Arial" w:cs="Arial"/>
      <w:color w:val="000000" w:themeColor="text1"/>
      <w:sz w:val="22"/>
    </w:rPr>
  </w:style>
  <w:style w:type="paragraph" w:customStyle="1" w:styleId="RSCTCH">
    <w:name w:val="RSC TCH"/>
    <w:basedOn w:val="Normal"/>
    <w:qFormat/>
    <w:rsid w:val="00636FE9"/>
    <w:pPr>
      <w:spacing w:line="240" w:lineRule="auto"/>
      <w:jc w:val="center"/>
    </w:pPr>
    <w:rPr>
      <w:rFonts w:ascii="Arial" w:hAnsi="Arial" w:cs="Arial"/>
      <w:b/>
      <w:bCs/>
      <w:color w:val="FFFFFF" w:themeColor="background1"/>
      <w:sz w:val="22"/>
    </w:rPr>
  </w:style>
  <w:style w:type="paragraph" w:customStyle="1" w:styleId="RSCTOC">
    <w:name w:val="RSC TOC"/>
    <w:basedOn w:val="Normal"/>
    <w:qFormat/>
    <w:rsid w:val="00636FE9"/>
    <w:pPr>
      <w:numPr>
        <w:numId w:val="28"/>
      </w:numPr>
      <w:spacing w:before="240" w:after="240" w:line="480" w:lineRule="exact"/>
    </w:pPr>
    <w:rPr>
      <w:rFonts w:ascii="Source Sans Pro" w:hAnsi="Source Sans Pro" w:cs="Arial"/>
      <w:color w:val="000000" w:themeColor="text1"/>
      <w:sz w:val="28"/>
    </w:rPr>
  </w:style>
  <w:style w:type="paragraph" w:customStyle="1" w:styleId="RSCTSH">
    <w:name w:val="RSC TSH"/>
    <w:basedOn w:val="Normal"/>
    <w:qFormat/>
    <w:rsid w:val="00636FE9"/>
    <w:pPr>
      <w:spacing w:before="120" w:line="360" w:lineRule="auto"/>
    </w:pPr>
    <w:rPr>
      <w:rFonts w:ascii="Arial" w:hAnsi="Arial" w:cs="Arial"/>
      <w:b/>
      <w:bCs/>
      <w:color w:val="000000" w:themeColor="text1"/>
      <w:sz w:val="22"/>
    </w:rPr>
  </w:style>
  <w:style w:type="paragraph" w:customStyle="1" w:styleId="RSCunderline">
    <w:name w:val="RSC underline"/>
    <w:basedOn w:val="Normal"/>
    <w:qFormat/>
    <w:rsid w:val="00636FE9"/>
    <w:pPr>
      <w:pBdr>
        <w:bottom w:val="single" w:sz="6" w:space="1" w:color="auto"/>
        <w:between w:val="single" w:sz="6" w:space="1" w:color="auto"/>
      </w:pBdr>
      <w:spacing w:line="480" w:lineRule="exact"/>
    </w:pPr>
    <w:rPr>
      <w:rFonts w:ascii="Arial" w:hAnsi="Arial" w:cs="Arial (Body CS)"/>
      <w:color w:val="000000" w:themeColor="text1"/>
      <w:sz w:val="22"/>
      <w:lang w:val="en-US"/>
    </w:rPr>
  </w:style>
  <w:style w:type="character" w:styleId="FollowedHyperlink">
    <w:name w:val="FollowedHyperlink"/>
    <w:basedOn w:val="DefaultParagraphFont"/>
    <w:uiPriority w:val="99"/>
    <w:semiHidden/>
    <w:unhideWhenUsed/>
    <w:rsid w:val="007C04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504">
      <w:bodyDiv w:val="1"/>
      <w:marLeft w:val="0"/>
      <w:marRight w:val="0"/>
      <w:marTop w:val="0"/>
      <w:marBottom w:val="0"/>
      <w:divBdr>
        <w:top w:val="none" w:sz="0" w:space="0" w:color="auto"/>
        <w:left w:val="none" w:sz="0" w:space="0" w:color="auto"/>
        <w:bottom w:val="none" w:sz="0" w:space="0" w:color="auto"/>
        <w:right w:val="none" w:sz="0" w:space="0" w:color="auto"/>
      </w:divBdr>
    </w:div>
    <w:div w:id="146871107">
      <w:bodyDiv w:val="1"/>
      <w:marLeft w:val="0"/>
      <w:marRight w:val="0"/>
      <w:marTop w:val="0"/>
      <w:marBottom w:val="0"/>
      <w:divBdr>
        <w:top w:val="none" w:sz="0" w:space="0" w:color="auto"/>
        <w:left w:val="none" w:sz="0" w:space="0" w:color="auto"/>
        <w:bottom w:val="none" w:sz="0" w:space="0" w:color="auto"/>
        <w:right w:val="none" w:sz="0" w:space="0" w:color="auto"/>
      </w:divBdr>
    </w:div>
    <w:div w:id="16703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CJX7M3" TargetMode="External"/><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rsc.li/3ZJNO97" TargetMode="External"/><Relationship Id="rId2" Type="http://schemas.openxmlformats.org/officeDocument/2006/relationships/numbering" Target="numbering.xml"/><Relationship Id="rId16" Type="http://schemas.openxmlformats.org/officeDocument/2006/relationships/hyperlink" Target="https://rsc.li/3Fm1fn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0623-E4D1-4504-AB2F-A35E77A6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1797</Words>
  <Characters>9292</Characters>
  <Application>Microsoft Office Word</Application>
  <DocSecurity>0</DocSecurity>
  <Lines>202</Lines>
  <Paragraphs>112</Paragraphs>
  <ScaleCrop>false</ScaleCrop>
  <HeadingPairs>
    <vt:vector size="2" baseType="variant">
      <vt:variant>
        <vt:lpstr>Title</vt:lpstr>
      </vt:variant>
      <vt:variant>
        <vt:i4>1</vt:i4>
      </vt:variant>
    </vt:vector>
  </HeadingPairs>
  <TitlesOfParts>
    <vt:vector size="1" baseType="lpstr">
      <vt:lpstr>Hard water challenge student workbook</vt:lpstr>
    </vt:vector>
  </TitlesOfParts>
  <Company>Royal Society of Chemistry</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 water challenge student workbook</dc:title>
  <dc:subject/>
  <dc:creator>Royal Society of Chemistry </dc:creator>
  <cp:keywords>outreach, water, filters, hardness, calcium, ions</cp:keywords>
  <dc:description>From the Hard water challenge resource, available at https://rsc.li/3Pqq6Jz</dc:description>
  <cp:lastModifiedBy>Georgia Murphy</cp:lastModifiedBy>
  <cp:revision>224</cp:revision>
  <cp:lastPrinted>2017-11-15T08:35:00Z</cp:lastPrinted>
  <dcterms:created xsi:type="dcterms:W3CDTF">2022-09-30T10:51:00Z</dcterms:created>
  <dcterms:modified xsi:type="dcterms:W3CDTF">2023-04-18T14:23:00Z</dcterms:modified>
</cp:coreProperties>
</file>