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82B4" w14:textId="135169B5" w:rsidR="008A1273" w:rsidRPr="00E6434B" w:rsidRDefault="5E8F5804" w:rsidP="00E6434B">
      <w:pPr>
        <w:pStyle w:val="RSCH1"/>
      </w:pPr>
      <w:r>
        <w:t xml:space="preserve">Iron and </w:t>
      </w:r>
      <w:proofErr w:type="spellStart"/>
      <w:r>
        <w:t>sulfur</w:t>
      </w:r>
      <w:proofErr w:type="spellEnd"/>
      <w:r>
        <w:t xml:space="preserve"> reaction</w:t>
      </w:r>
      <w:r w:rsidR="002C34B6">
        <w:t>: Johnstone’s triangle</w:t>
      </w:r>
    </w:p>
    <w:p w14:paraId="51E53ED1" w14:textId="77777777" w:rsidR="002C42A2" w:rsidRDefault="002C42A2" w:rsidP="00EF5321">
      <w:pPr>
        <w:pStyle w:val="RSCBasictext"/>
        <w:ind w:right="-709"/>
        <w:sectPr w:rsidR="002C42A2" w:rsidSect="002C42A2">
          <w:headerReference w:type="default" r:id="rId11"/>
          <w:footerReference w:type="default" r:id="rId12"/>
          <w:headerReference w:type="first" r:id="rId13"/>
          <w:type w:val="continuous"/>
          <w:pgSz w:w="16838" w:h="11906" w:orient="landscape"/>
          <w:pgMar w:top="1701" w:right="1440" w:bottom="1440" w:left="1440" w:header="431" w:footer="533" w:gutter="0"/>
          <w:cols w:space="708"/>
          <w:docGrid w:linePitch="360"/>
        </w:sectPr>
      </w:pPr>
    </w:p>
    <w:p w14:paraId="2744B613" w14:textId="77777777" w:rsidR="002C42A2" w:rsidRDefault="002C42A2" w:rsidP="002C42A2">
      <w:pPr>
        <w:pStyle w:val="RSCH2"/>
      </w:pPr>
      <w:r>
        <w:t>Learning objectives</w:t>
      </w:r>
    </w:p>
    <w:p w14:paraId="69EA4222" w14:textId="77777777" w:rsidR="00577427" w:rsidRDefault="00577427" w:rsidP="00577427">
      <w:pPr>
        <w:pStyle w:val="RSCLearningobjectives"/>
      </w:pPr>
      <w:r>
        <w:t xml:space="preserve">Recognise that the properties of a product are different to the reactants. </w:t>
      </w:r>
    </w:p>
    <w:p w14:paraId="5AF7F8DA" w14:textId="65BB90BF" w:rsidR="00577427" w:rsidRDefault="00895621" w:rsidP="00577427">
      <w:pPr>
        <w:pStyle w:val="RSCLearningobjectives"/>
      </w:pPr>
      <w:r>
        <w:t>Identify the</w:t>
      </w:r>
      <w:r w:rsidR="00577427">
        <w:t xml:space="preserve"> diagram</w:t>
      </w:r>
      <w:r w:rsidR="00C1056E">
        <w:t xml:space="preserve"> that represents the arrangement of atoms in </w:t>
      </w:r>
      <w:r w:rsidR="00577427">
        <w:t>each reactant and product.</w:t>
      </w:r>
    </w:p>
    <w:p w14:paraId="7612AF9D" w14:textId="5DA89833" w:rsidR="00577427" w:rsidRDefault="00577427" w:rsidP="00577427">
      <w:pPr>
        <w:pStyle w:val="RSCLearningobjectives"/>
      </w:pPr>
      <w:r>
        <w:t>Write a word and symbol equation for the reaction.</w:t>
      </w:r>
    </w:p>
    <w:p w14:paraId="31CAEE20" w14:textId="706979CE" w:rsidR="002C42A2" w:rsidRDefault="002C42A2" w:rsidP="002C42A2">
      <w:pPr>
        <w:pStyle w:val="RSCH2"/>
      </w:pPr>
      <w:r>
        <w:t>Introduction</w:t>
      </w:r>
    </w:p>
    <w:p w14:paraId="5D8A5F00" w14:textId="710B17FC" w:rsidR="002C42A2" w:rsidRDefault="006E7DE5" w:rsidP="002C42A2">
      <w:pPr>
        <w:pStyle w:val="RSCBasictext"/>
        <w:spacing w:after="0"/>
      </w:pPr>
      <w:r>
        <w:t xml:space="preserve">The elements iron and </w:t>
      </w:r>
      <w:proofErr w:type="spellStart"/>
      <w:r>
        <w:t>sulfur</w:t>
      </w:r>
      <w:proofErr w:type="spellEnd"/>
      <w:r>
        <w:t xml:space="preserve"> react to form the compound iron </w:t>
      </w:r>
      <w:proofErr w:type="spellStart"/>
      <w:r>
        <w:t>sulfide</w:t>
      </w:r>
      <w:proofErr w:type="spellEnd"/>
      <w:r>
        <w:t xml:space="preserve">. Iron and </w:t>
      </w:r>
      <w:proofErr w:type="spellStart"/>
      <w:r>
        <w:t>sulfur</w:t>
      </w:r>
      <w:proofErr w:type="spellEnd"/>
      <w:r>
        <w:t xml:space="preserve"> are the reactants. Iron </w:t>
      </w:r>
      <w:proofErr w:type="spellStart"/>
      <w:r>
        <w:t>sulfide</w:t>
      </w:r>
      <w:proofErr w:type="spellEnd"/>
      <w:r>
        <w:t xml:space="preserve"> is the product which has different properties </w:t>
      </w:r>
      <w:r w:rsidR="00CF1ECC">
        <w:t>to the reactants.</w:t>
      </w:r>
    </w:p>
    <w:p w14:paraId="63E74BC7" w14:textId="4AE72BA5" w:rsidR="00163C40" w:rsidRDefault="002C42A2" w:rsidP="002C42A2">
      <w:pPr>
        <w:pStyle w:val="RSCH2"/>
      </w:pPr>
      <w:r>
        <w:t>Johnstone’s triangle</w:t>
      </w:r>
    </w:p>
    <w:p w14:paraId="21005356" w14:textId="30EAFB0A" w:rsidR="00AF5DD7" w:rsidRDefault="002C42A2" w:rsidP="002C42A2">
      <w:pPr>
        <w:pStyle w:val="RSCBasictext"/>
      </w:pPr>
      <w:r>
        <w:t>In chemistry we make sense of the things that we can see by representing what we can’t see using formulas, equations, diagrams and models.</w:t>
      </w:r>
      <w:r w:rsidR="00D37DBC">
        <w:t xml:space="preserve"> </w:t>
      </w:r>
    </w:p>
    <w:p w14:paraId="567A6771" w14:textId="5F3EDC71" w:rsidR="002C42A2" w:rsidRDefault="002C42A2" w:rsidP="002C42A2">
      <w:pPr>
        <w:pStyle w:val="RSCBasictext"/>
      </w:pPr>
      <w:r>
        <w:t>Johnstone’s triangle is a way of thinking about these different concepts as different corners of a triangle:</w:t>
      </w:r>
      <w:r w:rsidR="005419F6" w:rsidRPr="005419F6">
        <w:t xml:space="preserve"> </w:t>
      </w:r>
    </w:p>
    <w:p w14:paraId="7D5B662D" w14:textId="4C06189B" w:rsidR="00765B61" w:rsidRDefault="00765B61" w:rsidP="002C42A2">
      <w:pPr>
        <w:pStyle w:val="RSCBasictext"/>
      </w:pPr>
      <w:r>
        <w:rPr>
          <w:noProof/>
        </w:rPr>
        <w:drawing>
          <wp:anchor distT="0" distB="0" distL="114300" distR="114300" simplePos="0" relativeHeight="251662848" behindDoc="0" locked="0" layoutInCell="1" allowOverlap="1" wp14:anchorId="350A627A" wp14:editId="3A1F2E45">
            <wp:simplePos x="0" y="0"/>
            <wp:positionH relativeFrom="column">
              <wp:posOffset>568911</wp:posOffset>
            </wp:positionH>
            <wp:positionV relativeFrom="paragraph">
              <wp:posOffset>241447</wp:posOffset>
            </wp:positionV>
            <wp:extent cx="2755900" cy="2194560"/>
            <wp:effectExtent l="0" t="0" r="6350" b="0"/>
            <wp:wrapNone/>
            <wp:docPr id="1221653673" name="Picture 7" descr="A large equilateral triangle divided into four smaller equilateral triangles. The central triangle is white, while the three triangles which make up the points of the larger triangle are green. The top most dark green triangle contains the label 'Macroscopic'. The bottom left green triangle contains the label 'Sub-microscopic'. The bottom right green triangle contains the label 'Symbolic'.&#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653673" name="Picture 7" descr="A large equilateral triangle divided into four smaller equilateral triangles. The central triangle is white, while the three triangles which make up the points of the larger triangle are green. The top most dark green triangle contains the label 'Macroscopic'. The bottom left green triangle contains the label 'Sub-microscopic'. The bottom right green triangle contains the label 'Symbolic'.&#10;"/>
                    <pic:cNvPicPr/>
                  </pic:nvPicPr>
                  <pic:blipFill>
                    <a:blip r:embed="rId14">
                      <a:extLst>
                        <a:ext uri="{28A0092B-C50C-407E-A947-70E740481C1C}">
                          <a14:useLocalDpi xmlns:a14="http://schemas.microsoft.com/office/drawing/2010/main" val="0"/>
                        </a:ext>
                      </a:extLst>
                    </a:blip>
                    <a:stretch>
                      <a:fillRect/>
                    </a:stretch>
                  </pic:blipFill>
                  <pic:spPr>
                    <a:xfrm>
                      <a:off x="0" y="0"/>
                      <a:ext cx="2755900" cy="2194560"/>
                    </a:xfrm>
                    <a:prstGeom prst="rect">
                      <a:avLst/>
                    </a:prstGeom>
                  </pic:spPr>
                </pic:pic>
              </a:graphicData>
            </a:graphic>
            <wp14:sizeRelH relativeFrom="margin">
              <wp14:pctWidth>0</wp14:pctWidth>
            </wp14:sizeRelH>
            <wp14:sizeRelV relativeFrom="margin">
              <wp14:pctHeight>0</wp14:pctHeight>
            </wp14:sizeRelV>
          </wp:anchor>
        </w:drawing>
      </w:r>
    </w:p>
    <w:p w14:paraId="58D7564D" w14:textId="6EED1AE2" w:rsidR="00AF5DD7" w:rsidRDefault="00AF5DD7" w:rsidP="002C42A2">
      <w:pPr>
        <w:pStyle w:val="RSCBasictext"/>
      </w:pPr>
    </w:p>
    <w:p w14:paraId="78A92A74" w14:textId="169F1F79" w:rsidR="00AF5DD7" w:rsidRDefault="00AF5DD7" w:rsidP="002C42A2">
      <w:pPr>
        <w:pStyle w:val="RSCBasictext"/>
      </w:pPr>
    </w:p>
    <w:p w14:paraId="4F2639F7" w14:textId="119E9139" w:rsidR="00AF5DD7" w:rsidRDefault="00AF5DD7" w:rsidP="00163C40">
      <w:pPr>
        <w:spacing w:after="0"/>
        <w:contextualSpacing/>
      </w:pPr>
    </w:p>
    <w:p w14:paraId="275F9798" w14:textId="77777777" w:rsidR="00884293" w:rsidRDefault="00884293" w:rsidP="00163C40">
      <w:pPr>
        <w:spacing w:after="0"/>
        <w:contextualSpacing/>
      </w:pPr>
    </w:p>
    <w:p w14:paraId="61A0D479" w14:textId="77777777" w:rsidR="00884293" w:rsidRDefault="00884293" w:rsidP="00163C40">
      <w:pPr>
        <w:spacing w:after="0"/>
        <w:contextualSpacing/>
      </w:pPr>
    </w:p>
    <w:p w14:paraId="1E45491D" w14:textId="32F49C52" w:rsidR="00884293" w:rsidRDefault="00884293" w:rsidP="00163C40">
      <w:pPr>
        <w:spacing w:after="0"/>
        <w:contextualSpacing/>
      </w:pPr>
    </w:p>
    <w:p w14:paraId="59DEF6EF" w14:textId="77777777" w:rsidR="00884293" w:rsidRDefault="00884293" w:rsidP="00163C40">
      <w:pPr>
        <w:spacing w:after="0"/>
        <w:contextualSpacing/>
      </w:pPr>
    </w:p>
    <w:p w14:paraId="6C60E08C" w14:textId="77777777" w:rsidR="00884293" w:rsidRDefault="00884293" w:rsidP="00163C40">
      <w:pPr>
        <w:spacing w:after="0"/>
        <w:contextualSpacing/>
      </w:pPr>
    </w:p>
    <w:p w14:paraId="3B19F49A" w14:textId="5E35303F" w:rsidR="00884293" w:rsidRDefault="00884293" w:rsidP="00163C40">
      <w:pPr>
        <w:spacing w:after="0"/>
        <w:contextualSpacing/>
      </w:pPr>
    </w:p>
    <w:p w14:paraId="6589649E" w14:textId="5B6A5F55" w:rsidR="00884293" w:rsidRDefault="00884293" w:rsidP="00163C40">
      <w:pPr>
        <w:spacing w:after="0"/>
        <w:contextualSpacing/>
      </w:pPr>
    </w:p>
    <w:p w14:paraId="28F5AF5E" w14:textId="77777777" w:rsidR="00884293" w:rsidRDefault="00884293" w:rsidP="00163C40">
      <w:pPr>
        <w:spacing w:after="0"/>
        <w:contextualSpacing/>
      </w:pPr>
    </w:p>
    <w:p w14:paraId="79243F9C" w14:textId="152844E6" w:rsidR="00163C40" w:rsidRDefault="00163C40" w:rsidP="00163C40">
      <w:pPr>
        <w:spacing w:after="0"/>
        <w:contextualSpacing/>
      </w:pPr>
    </w:p>
    <w:p w14:paraId="650FC60E" w14:textId="23212ED0" w:rsidR="00276354" w:rsidRDefault="00276354" w:rsidP="00163C40">
      <w:pPr>
        <w:spacing w:after="0"/>
        <w:contextualSpacing/>
      </w:pPr>
    </w:p>
    <w:p w14:paraId="1E73913A" w14:textId="6F334AD7" w:rsidR="00276354" w:rsidRDefault="002C42A2" w:rsidP="002C42A2">
      <w:pPr>
        <w:pStyle w:val="RSCBulletedlist"/>
      </w:pPr>
      <w:r>
        <w:t>Macroscopic – what we can see. Think about the properties we can observe, measure and record.</w:t>
      </w:r>
    </w:p>
    <w:p w14:paraId="564B8202" w14:textId="3C76A0F0" w:rsidR="002C42A2" w:rsidRDefault="002C42A2" w:rsidP="002C42A2">
      <w:pPr>
        <w:pStyle w:val="RSCBulletedlist"/>
      </w:pPr>
      <w:r>
        <w:t>Sub-microscopic – smaller than we can see. Think about the particle or atomic level.</w:t>
      </w:r>
    </w:p>
    <w:p w14:paraId="28ABC45D" w14:textId="5027A0C7" w:rsidR="002C42A2" w:rsidRDefault="002C42A2" w:rsidP="002C42A2">
      <w:pPr>
        <w:pStyle w:val="RSCBulletedlist"/>
      </w:pPr>
      <w:r>
        <w:t>Symbolic – representations. Think about how we represent chemical ideas, including symbols and diagrams.</w:t>
      </w:r>
    </w:p>
    <w:p w14:paraId="0D37F866" w14:textId="3702F554" w:rsidR="0019454E" w:rsidRDefault="002C42A2" w:rsidP="002C42A2">
      <w:pPr>
        <w:pStyle w:val="RSCBulletedlist"/>
        <w:numPr>
          <w:ilvl w:val="0"/>
          <w:numId w:val="0"/>
        </w:numPr>
        <w:rPr>
          <w:b/>
          <w:color w:val="006F62"/>
        </w:rPr>
        <w:sectPr w:rsidR="0019454E" w:rsidSect="00550FBD">
          <w:type w:val="continuous"/>
          <w:pgSz w:w="16838" w:h="11906" w:orient="landscape"/>
          <w:pgMar w:top="1701" w:right="1440" w:bottom="1440" w:left="1440" w:header="431" w:footer="533" w:gutter="0"/>
          <w:cols w:num="2" w:space="708"/>
          <w:docGrid w:linePitch="360"/>
        </w:sectPr>
      </w:pPr>
      <w:r>
        <w:t>Being able to connect and move between these three different levels is important for scientific understanding.</w:t>
      </w:r>
    </w:p>
    <w:p w14:paraId="5D256F0E" w14:textId="466881E1" w:rsidR="009F5667" w:rsidRDefault="009F5667">
      <w:pPr>
        <w:spacing w:before="200" w:after="0"/>
        <w:rPr>
          <w:b/>
          <w:color w:val="2C4D67"/>
          <w:sz w:val="26"/>
          <w:szCs w:val="26"/>
        </w:rPr>
        <w:sectPr w:rsidR="009F5667" w:rsidSect="001A4E59">
          <w:type w:val="continuous"/>
          <w:pgSz w:w="16838" w:h="11906" w:orient="landscape"/>
          <w:pgMar w:top="1701" w:right="1440" w:bottom="1440" w:left="1440" w:header="431" w:footer="533" w:gutter="0"/>
          <w:cols w:space="708"/>
          <w:docGrid w:linePitch="360"/>
        </w:sectPr>
      </w:pPr>
    </w:p>
    <w:p w14:paraId="759D76D9" w14:textId="507AB701" w:rsidR="00C60771" w:rsidRPr="00B46AA2" w:rsidRDefault="001150FD" w:rsidP="00461518">
      <w:pPr>
        <w:tabs>
          <w:tab w:val="left" w:pos="4460"/>
          <w:tab w:val="left" w:pos="4640"/>
          <w:tab w:val="right" w:pos="13958"/>
        </w:tabs>
        <w:spacing w:before="200" w:after="0" w:line="240" w:lineRule="auto"/>
        <w:jc w:val="left"/>
        <w:rPr>
          <w:rFonts w:ascii="Century Gothic" w:hAnsi="Century Gothic"/>
          <w:color w:val="000000" w:themeColor="text1"/>
          <w:sz w:val="22"/>
          <w:szCs w:val="22"/>
          <w:lang w:eastAsia="en-GB"/>
        </w:rPr>
      </w:pPr>
      <w:r w:rsidRPr="005000BC">
        <w:rPr>
          <w:b/>
          <w:noProof/>
          <w:color w:val="2C4D67"/>
          <w:sz w:val="26"/>
          <w:szCs w:val="26"/>
        </w:rPr>
        <w:lastRenderedPageBreak/>
        <mc:AlternateContent>
          <mc:Choice Requires="wps">
            <w:drawing>
              <wp:anchor distT="45720" distB="45720" distL="114300" distR="114300" simplePos="0" relativeHeight="251665920" behindDoc="0" locked="0" layoutInCell="1" allowOverlap="1" wp14:anchorId="642DD849" wp14:editId="10AE8461">
                <wp:simplePos x="0" y="0"/>
                <wp:positionH relativeFrom="margin">
                  <wp:posOffset>4381500</wp:posOffset>
                </wp:positionH>
                <wp:positionV relativeFrom="page">
                  <wp:posOffset>3171825</wp:posOffset>
                </wp:positionV>
                <wp:extent cx="4591050" cy="3733800"/>
                <wp:effectExtent l="0" t="0" r="19050" b="19050"/>
                <wp:wrapSquare wrapText="bothSides"/>
                <wp:docPr id="6193776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3733800"/>
                        </a:xfrm>
                        <a:prstGeom prst="rect">
                          <a:avLst/>
                        </a:prstGeom>
                        <a:solidFill>
                          <a:srgbClr val="FFFFFF"/>
                        </a:solidFill>
                        <a:ln w="9525">
                          <a:solidFill>
                            <a:srgbClr val="000000"/>
                          </a:solidFill>
                          <a:miter lim="800000"/>
                          <a:headEnd/>
                          <a:tailEnd/>
                        </a:ln>
                      </wps:spPr>
                      <wps:txbx>
                        <w:txbxContent>
                          <w:p w14:paraId="588E08FC" w14:textId="5EAF4450" w:rsidR="00B46AA2" w:rsidRPr="001F55CC" w:rsidRDefault="00B46AA2" w:rsidP="00B46AA2">
                            <w:pPr>
                              <w:pStyle w:val="RSCH2"/>
                              <w:spacing w:before="0" w:after="0"/>
                              <w:rPr>
                                <w:sz w:val="22"/>
                                <w:szCs w:val="18"/>
                              </w:rPr>
                            </w:pPr>
                            <w:r>
                              <w:t xml:space="preserve">Symbolic </w:t>
                            </w:r>
                            <w:r w:rsidR="002B328C" w:rsidRPr="002B328C">
                              <w:t>–</w:t>
                            </w:r>
                            <w:r>
                              <w:t xml:space="preserve"> </w:t>
                            </w:r>
                            <w:r>
                              <w:rPr>
                                <w:sz w:val="22"/>
                                <w:szCs w:val="18"/>
                              </w:rPr>
                              <w:t>representations</w:t>
                            </w:r>
                          </w:p>
                          <w:p w14:paraId="5BFB9EB6" w14:textId="4A55E3C9" w:rsidR="00B46AA2" w:rsidRDefault="00415F28" w:rsidP="00B46AA2">
                            <w:pPr>
                              <w:pStyle w:val="RSCBulletedlist"/>
                              <w:numPr>
                                <w:ilvl w:val="0"/>
                                <w:numId w:val="0"/>
                              </w:numPr>
                            </w:pPr>
                            <w:r>
                              <w:t>Complete</w:t>
                            </w:r>
                            <w:r w:rsidR="00B46AA2">
                              <w:t xml:space="preserve"> the word equation for the reaction to show the two reactants and the product.</w:t>
                            </w:r>
                          </w:p>
                          <w:p w14:paraId="1EE1BCE4" w14:textId="1A303CB3" w:rsidR="0036675F" w:rsidRPr="00764CDF" w:rsidRDefault="00415F28" w:rsidP="00B46AA2">
                            <w:pPr>
                              <w:pStyle w:val="RSCBulletedlist"/>
                              <w:numPr>
                                <w:ilvl w:val="0"/>
                                <w:numId w:val="0"/>
                              </w:numPr>
                              <w:rPr>
                                <w:rFonts w:ascii="Bradley Hand ITC" w:hAnsi="Bradley Hand ITC"/>
                                <w:b/>
                                <w:bCs/>
                                <w:sz w:val="28"/>
                                <w:szCs w:val="28"/>
                              </w:rPr>
                            </w:pPr>
                            <w:r w:rsidRPr="00764CDF">
                              <w:rPr>
                                <w:rFonts w:ascii="Bradley Hand ITC" w:hAnsi="Bradley Hand ITC"/>
                                <w:b/>
                                <w:bCs/>
                                <w:sz w:val="28"/>
                                <w:szCs w:val="28"/>
                              </w:rPr>
                              <w:t xml:space="preserve">___________  </w:t>
                            </w:r>
                            <w:r w:rsidR="00E43536">
                              <w:t>+</w:t>
                            </w:r>
                            <w:r w:rsidRPr="00764CDF">
                              <w:rPr>
                                <w:rFonts w:ascii="Bradley Hand ITC" w:hAnsi="Bradley Hand ITC"/>
                                <w:b/>
                                <w:bCs/>
                                <w:sz w:val="28"/>
                                <w:szCs w:val="28"/>
                              </w:rPr>
                              <w:t xml:space="preserve"> ____________  </w:t>
                            </w:r>
                            <w:r w:rsidR="00B9467E">
                              <w:t>→</w:t>
                            </w:r>
                            <w:r w:rsidRPr="00764CDF">
                              <w:rPr>
                                <w:rFonts w:ascii="Bradley Hand ITC" w:hAnsi="Bradley Hand ITC"/>
                                <w:b/>
                                <w:bCs/>
                                <w:sz w:val="28"/>
                                <w:szCs w:val="28"/>
                              </w:rPr>
                              <w:t xml:space="preserve"> ____________________</w:t>
                            </w:r>
                          </w:p>
                          <w:p w14:paraId="4C9F2DA6" w14:textId="1DEA59F6" w:rsidR="00B46AA2" w:rsidRDefault="00004F64" w:rsidP="00B46AA2">
                            <w:pPr>
                              <w:pStyle w:val="RSCBulletedlist"/>
                              <w:numPr>
                                <w:ilvl w:val="0"/>
                                <w:numId w:val="0"/>
                              </w:numPr>
                            </w:pPr>
                            <w:r>
                              <w:t>Draw lines to connect</w:t>
                            </w:r>
                            <w:r w:rsidR="00B46AA2">
                              <w:t xml:space="preserve"> the element symbol and chemical formula with the correct reactant or product.</w:t>
                            </w:r>
                          </w:p>
                          <w:p w14:paraId="11A71312" w14:textId="77777777" w:rsidR="00B46AA2" w:rsidRPr="00764CDF" w:rsidRDefault="00B46AA2" w:rsidP="00764CDF">
                            <w:pPr>
                              <w:pStyle w:val="RSCBulletedlist"/>
                              <w:numPr>
                                <w:ilvl w:val="0"/>
                                <w:numId w:val="0"/>
                              </w:numPr>
                              <w:ind w:firstLine="720"/>
                              <w:rPr>
                                <w:rFonts w:ascii="Cambria Math" w:hAnsi="Cambria Math"/>
                              </w:rPr>
                            </w:pPr>
                            <w:r>
                              <w:t>iron</w:t>
                            </w:r>
                            <w:r>
                              <w:tab/>
                            </w:r>
                            <w:r>
                              <w:tab/>
                            </w:r>
                            <w:r>
                              <w:tab/>
                            </w:r>
                            <w:r w:rsidRPr="00764CDF">
                              <w:rPr>
                                <w:rFonts w:ascii="Cambria Math" w:hAnsi="Cambria Math"/>
                              </w:rPr>
                              <w:t>FeS</w:t>
                            </w:r>
                          </w:p>
                          <w:p w14:paraId="5193643E" w14:textId="77777777" w:rsidR="00B46AA2" w:rsidRDefault="00B46AA2" w:rsidP="00764CDF">
                            <w:pPr>
                              <w:pStyle w:val="RSCBulletedlist"/>
                              <w:numPr>
                                <w:ilvl w:val="0"/>
                                <w:numId w:val="0"/>
                              </w:numPr>
                              <w:ind w:firstLine="720"/>
                            </w:pPr>
                            <w:r>
                              <w:t>sulfur</w:t>
                            </w:r>
                            <w:r>
                              <w:tab/>
                            </w:r>
                            <w:r>
                              <w:tab/>
                            </w:r>
                            <w:r>
                              <w:tab/>
                            </w:r>
                            <w:r w:rsidRPr="00764CDF">
                              <w:rPr>
                                <w:rFonts w:ascii="Cambria Math" w:hAnsi="Cambria Math"/>
                              </w:rPr>
                              <w:t>Fe</w:t>
                            </w:r>
                          </w:p>
                          <w:p w14:paraId="1E797C09" w14:textId="77777777" w:rsidR="00B46AA2" w:rsidRDefault="00B46AA2" w:rsidP="00764CDF">
                            <w:pPr>
                              <w:pStyle w:val="RSCBulletedlist"/>
                              <w:numPr>
                                <w:ilvl w:val="0"/>
                                <w:numId w:val="0"/>
                              </w:numPr>
                              <w:ind w:firstLine="720"/>
                            </w:pPr>
                            <w:r>
                              <w:t>iron sulfide</w:t>
                            </w:r>
                            <w:r>
                              <w:tab/>
                            </w:r>
                            <w:r>
                              <w:tab/>
                            </w:r>
                            <w:r w:rsidRPr="00764CDF">
                              <w:rPr>
                                <w:rFonts w:ascii="Cambria Math" w:hAnsi="Cambria Math"/>
                              </w:rPr>
                              <w:t>S</w:t>
                            </w:r>
                          </w:p>
                          <w:p w14:paraId="3598331F" w14:textId="77777777" w:rsidR="00B46AA2" w:rsidRDefault="00B46AA2" w:rsidP="00B46AA2">
                            <w:pPr>
                              <w:pStyle w:val="RSCBasictext"/>
                            </w:pPr>
                            <w:r>
                              <w:t xml:space="preserve">Suggest why the symbol for iron is not </w:t>
                            </w:r>
                            <w:r w:rsidRPr="00CA3F60">
                              <w:rPr>
                                <w:rFonts w:ascii="Cambria Math" w:hAnsi="Cambria Math"/>
                              </w:rPr>
                              <w:t>I</w:t>
                            </w:r>
                            <w:r>
                              <w:t>.</w:t>
                            </w:r>
                          </w:p>
                          <w:p w14:paraId="55A8D02D" w14:textId="1CCB5821" w:rsidR="00004F64" w:rsidRDefault="00491AB7" w:rsidP="00491AB7">
                            <w:pPr>
                              <w:pStyle w:val="RSCUnderline"/>
                            </w:pPr>
                            <w:r>
                              <w:t>___________________________________________________________</w:t>
                            </w:r>
                            <w:r w:rsidR="0048599C">
                              <w:t>__</w:t>
                            </w:r>
                          </w:p>
                          <w:p w14:paraId="25A40953" w14:textId="55681CB0" w:rsidR="0048599C" w:rsidRDefault="0048599C" w:rsidP="00491AB7">
                            <w:pPr>
                              <w:pStyle w:val="RSCUnderline"/>
                            </w:pPr>
                            <w:r>
                              <w:t>______________________________________________________________</w:t>
                            </w:r>
                          </w:p>
                          <w:p w14:paraId="19906023" w14:textId="28352E95" w:rsidR="00415F28" w:rsidRPr="00415F28" w:rsidRDefault="003C48F1" w:rsidP="003B13FF">
                            <w:pPr>
                              <w:pStyle w:val="RSCBasictext"/>
                              <w:spacing w:line="312" w:lineRule="auto"/>
                            </w:pPr>
                            <w:r>
                              <w:t>Add</w:t>
                            </w:r>
                            <w:r w:rsidR="003E37E4">
                              <w:t xml:space="preserve"> the</w:t>
                            </w:r>
                            <w:r w:rsidR="009E2B5A">
                              <w:t xml:space="preserve"> element symbols and a chemical formula to c</w:t>
                            </w:r>
                            <w:r w:rsidR="00415F28">
                              <w:t>omplete</w:t>
                            </w:r>
                            <w:r w:rsidR="00B46AA2">
                              <w:t xml:space="preserve"> the </w:t>
                            </w:r>
                            <w:r w:rsidR="009E2B5A">
                              <w:t xml:space="preserve">chemical </w:t>
                            </w:r>
                            <w:r w:rsidR="00B46AA2">
                              <w:t>symbol equation for the reaction.</w:t>
                            </w:r>
                            <w:r w:rsidR="003B13FF">
                              <w:br/>
                            </w:r>
                            <w:r w:rsidR="00415F28">
                              <w:t>_</w:t>
                            </w:r>
                            <w:r w:rsidR="0081772F">
                              <w:t>__________</w:t>
                            </w:r>
                            <w:r w:rsidR="00764CDF">
                              <w:t xml:space="preserve">____ </w:t>
                            </w:r>
                            <w:r w:rsidR="00415F28">
                              <w:t>+ ___</w:t>
                            </w:r>
                            <w:r w:rsidR="0081772F">
                              <w:t>_____</w:t>
                            </w:r>
                            <w:r w:rsidR="00415F28">
                              <w:t>___</w:t>
                            </w:r>
                            <w:r w:rsidR="00764CDF">
                              <w:t>____</w:t>
                            </w:r>
                            <w:r w:rsidR="00415F28">
                              <w:t xml:space="preserve"> →</w:t>
                            </w:r>
                            <w:r w:rsidR="00415F28" w:rsidRPr="00764CDF">
                              <w:rPr>
                                <w:rFonts w:ascii="Cambria Math" w:hAnsi="Cambria Math"/>
                              </w:rPr>
                              <w:t xml:space="preserve"> </w:t>
                            </w:r>
                            <w:r w:rsidR="0048599C">
                              <w:rPr>
                                <w:rFonts w:ascii="Cambria Math" w:hAnsi="Cambria Math"/>
                              </w:rPr>
                              <w:t xml:space="preserve"> ______________</w:t>
                            </w:r>
                          </w:p>
                          <w:p w14:paraId="478BD944" w14:textId="77777777" w:rsidR="00B46AA2" w:rsidRDefault="00B46AA2" w:rsidP="00B46AA2">
                            <w:pPr>
                              <w:pStyle w:val="RSCBasictext"/>
                            </w:pPr>
                          </w:p>
                          <w:p w14:paraId="5B1AEB01" w14:textId="77777777" w:rsidR="00B46AA2" w:rsidRDefault="00B46AA2" w:rsidP="00B46AA2">
                            <w:pPr>
                              <w:pStyle w:val="RSCBasictext"/>
                            </w:pPr>
                          </w:p>
                          <w:p w14:paraId="32B67562" w14:textId="77777777" w:rsidR="00B46AA2" w:rsidRDefault="00B46AA2" w:rsidP="00B46AA2">
                            <w:pPr>
                              <w:pStyle w:val="RSCBasictext"/>
                            </w:pPr>
                          </w:p>
                          <w:p w14:paraId="1CC1F949" w14:textId="77777777" w:rsidR="00B46AA2" w:rsidRDefault="00B46AA2" w:rsidP="00B46AA2">
                            <w:pPr>
                              <w:pStyle w:val="RSCBasictext"/>
                            </w:pPr>
                          </w:p>
                          <w:p w14:paraId="58852056" w14:textId="77777777" w:rsidR="00B46AA2" w:rsidRDefault="00B46AA2" w:rsidP="00B46AA2">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DD849" id="_x0000_t202" coordsize="21600,21600" o:spt="202" path="m,l,21600r21600,l21600,xe">
                <v:stroke joinstyle="miter"/>
                <v:path gradientshapeok="t" o:connecttype="rect"/>
              </v:shapetype>
              <v:shape id="Text Box 2" o:spid="_x0000_s1026" type="#_x0000_t202" style="position:absolute;margin-left:345pt;margin-top:249.75pt;width:361.5pt;height:294pt;z-index:251665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">
                <v:textbox>
                  <w:txbxContent>
                    <w:p w14:paraId="588E08FC" w14:textId="5EAF4450" w:rsidR="00B46AA2" w:rsidRPr="001F55CC" w:rsidRDefault="00B46AA2" w:rsidP="00B46AA2">
                      <w:pPr>
                        <w:pStyle w:val="RSCH2"/>
                        <w:spacing w:before="0" w:after="0"/>
                        <w:rPr>
                          <w:sz w:val="22"/>
                          <w:szCs w:val="18"/>
                        </w:rPr>
                      </w:pPr>
                      <w:r>
                        <w:t xml:space="preserve">Symbolic </w:t>
                      </w:r>
                      <w:r w:rsidR="002B328C" w:rsidRPr="002B328C">
                        <w:t>–</w:t>
                      </w:r>
                      <w:r>
                        <w:t xml:space="preserve"> </w:t>
                      </w:r>
                      <w:r>
                        <w:rPr>
                          <w:sz w:val="22"/>
                          <w:szCs w:val="18"/>
                        </w:rPr>
                        <w:t>representations</w:t>
                      </w:r>
                    </w:p>
                    <w:p w14:paraId="5BFB9EB6" w14:textId="4A55E3C9" w:rsidR="00B46AA2" w:rsidRDefault="00415F28" w:rsidP="00B46AA2">
                      <w:pPr>
                        <w:pStyle w:val="RSCBulletedlist"/>
                        <w:numPr>
                          <w:ilvl w:val="0"/>
                          <w:numId w:val="0"/>
                        </w:numPr>
                      </w:pPr>
                      <w:r>
                        <w:t>Complete</w:t>
                      </w:r>
                      <w:r w:rsidR="00B46AA2">
                        <w:t xml:space="preserve"> the word equation for the reaction to show the two reactants and the product.</w:t>
                      </w:r>
                    </w:p>
                    <w:p w14:paraId="1EE1BCE4" w14:textId="1A303CB3" w:rsidR="0036675F" w:rsidRPr="00764CDF" w:rsidRDefault="00415F28" w:rsidP="00B46AA2">
                      <w:pPr>
                        <w:pStyle w:val="RSCBulletedlist"/>
                        <w:numPr>
                          <w:ilvl w:val="0"/>
                          <w:numId w:val="0"/>
                        </w:numPr>
                        <w:rPr>
                          <w:rFonts w:ascii="Bradley Hand ITC" w:hAnsi="Bradley Hand ITC"/>
                          <w:b/>
                          <w:bCs/>
                          <w:sz w:val="28"/>
                          <w:szCs w:val="28"/>
                        </w:rPr>
                      </w:pPr>
                      <w:r w:rsidRPr="00764CDF">
                        <w:rPr>
                          <w:rFonts w:ascii="Bradley Hand ITC" w:hAnsi="Bradley Hand ITC"/>
                          <w:b/>
                          <w:bCs/>
                          <w:sz w:val="28"/>
                          <w:szCs w:val="28"/>
                        </w:rPr>
                        <w:t xml:space="preserve">___________  </w:t>
                      </w:r>
                      <w:r w:rsidR="00E43536">
                        <w:t>+</w:t>
                      </w:r>
                      <w:r w:rsidRPr="00764CDF">
                        <w:rPr>
                          <w:rFonts w:ascii="Bradley Hand ITC" w:hAnsi="Bradley Hand ITC"/>
                          <w:b/>
                          <w:bCs/>
                          <w:sz w:val="28"/>
                          <w:szCs w:val="28"/>
                        </w:rPr>
                        <w:t xml:space="preserve"> ____________  </w:t>
                      </w:r>
                      <w:r w:rsidR="00B9467E">
                        <w:t>→</w:t>
                      </w:r>
                      <w:r w:rsidRPr="00764CDF">
                        <w:rPr>
                          <w:rFonts w:ascii="Bradley Hand ITC" w:hAnsi="Bradley Hand ITC"/>
                          <w:b/>
                          <w:bCs/>
                          <w:sz w:val="28"/>
                          <w:szCs w:val="28"/>
                        </w:rPr>
                        <w:t xml:space="preserve"> ____________________</w:t>
                      </w:r>
                    </w:p>
                    <w:p w14:paraId="4C9F2DA6" w14:textId="1DEA59F6" w:rsidR="00B46AA2" w:rsidRDefault="00004F64" w:rsidP="00B46AA2">
                      <w:pPr>
                        <w:pStyle w:val="RSCBulletedlist"/>
                        <w:numPr>
                          <w:ilvl w:val="0"/>
                          <w:numId w:val="0"/>
                        </w:numPr>
                      </w:pPr>
                      <w:r>
                        <w:t>Draw lines to connect</w:t>
                      </w:r>
                      <w:r w:rsidR="00B46AA2">
                        <w:t xml:space="preserve"> the element symbol and chemical formula with the correct reactant or product.</w:t>
                      </w:r>
                    </w:p>
                    <w:p w14:paraId="11A71312" w14:textId="77777777" w:rsidR="00B46AA2" w:rsidRPr="00764CDF" w:rsidRDefault="00B46AA2" w:rsidP="00764CDF">
                      <w:pPr>
                        <w:pStyle w:val="RSCBulletedlist"/>
                        <w:numPr>
                          <w:ilvl w:val="0"/>
                          <w:numId w:val="0"/>
                        </w:numPr>
                        <w:ind w:firstLine="720"/>
                        <w:rPr>
                          <w:rFonts w:ascii="Cambria Math" w:hAnsi="Cambria Math"/>
                        </w:rPr>
                      </w:pPr>
                      <w:r>
                        <w:t>iron</w:t>
                      </w:r>
                      <w:r>
                        <w:tab/>
                      </w:r>
                      <w:r>
                        <w:tab/>
                      </w:r>
                      <w:r>
                        <w:tab/>
                      </w:r>
                      <w:proofErr w:type="spellStart"/>
                      <w:r w:rsidRPr="00764CDF">
                        <w:rPr>
                          <w:rFonts w:ascii="Cambria Math" w:hAnsi="Cambria Math"/>
                        </w:rPr>
                        <w:t>FeS</w:t>
                      </w:r>
                      <w:proofErr w:type="spellEnd"/>
                    </w:p>
                    <w:p w14:paraId="5193643E" w14:textId="77777777" w:rsidR="00B46AA2" w:rsidRDefault="00B46AA2" w:rsidP="00764CDF">
                      <w:pPr>
                        <w:pStyle w:val="RSCBulletedlist"/>
                        <w:numPr>
                          <w:ilvl w:val="0"/>
                          <w:numId w:val="0"/>
                        </w:numPr>
                        <w:ind w:firstLine="720"/>
                      </w:pPr>
                      <w:proofErr w:type="spellStart"/>
                      <w:r>
                        <w:t>sulfur</w:t>
                      </w:r>
                      <w:proofErr w:type="spellEnd"/>
                      <w:r>
                        <w:tab/>
                      </w:r>
                      <w:r>
                        <w:tab/>
                      </w:r>
                      <w:r>
                        <w:tab/>
                      </w:r>
                      <w:r w:rsidRPr="00764CDF">
                        <w:rPr>
                          <w:rFonts w:ascii="Cambria Math" w:hAnsi="Cambria Math"/>
                        </w:rPr>
                        <w:t>Fe</w:t>
                      </w:r>
                    </w:p>
                    <w:p w14:paraId="1E797C09" w14:textId="77777777" w:rsidR="00B46AA2" w:rsidRDefault="00B46AA2" w:rsidP="00764CDF">
                      <w:pPr>
                        <w:pStyle w:val="RSCBulletedlist"/>
                        <w:numPr>
                          <w:ilvl w:val="0"/>
                          <w:numId w:val="0"/>
                        </w:numPr>
                        <w:ind w:firstLine="720"/>
                      </w:pPr>
                      <w:r>
                        <w:t xml:space="preserve">iron </w:t>
                      </w:r>
                      <w:proofErr w:type="spellStart"/>
                      <w:r>
                        <w:t>sulfide</w:t>
                      </w:r>
                      <w:proofErr w:type="spellEnd"/>
                      <w:r>
                        <w:tab/>
                      </w:r>
                      <w:r>
                        <w:tab/>
                      </w:r>
                      <w:r w:rsidRPr="00764CDF">
                        <w:rPr>
                          <w:rFonts w:ascii="Cambria Math" w:hAnsi="Cambria Math"/>
                        </w:rPr>
                        <w:t>S</w:t>
                      </w:r>
                    </w:p>
                    <w:p w14:paraId="3598331F" w14:textId="77777777" w:rsidR="00B46AA2" w:rsidRDefault="00B46AA2" w:rsidP="00B46AA2">
                      <w:pPr>
                        <w:pStyle w:val="RSCBasictext"/>
                      </w:pPr>
                      <w:r>
                        <w:t xml:space="preserve">Suggest why the symbol for iron is not </w:t>
                      </w:r>
                      <w:r w:rsidRPr="00CA3F60">
                        <w:rPr>
                          <w:rFonts w:ascii="Cambria Math" w:hAnsi="Cambria Math"/>
                        </w:rPr>
                        <w:t>I</w:t>
                      </w:r>
                      <w:r>
                        <w:t>.</w:t>
                      </w:r>
                    </w:p>
                    <w:p w14:paraId="55A8D02D" w14:textId="1CCB5821" w:rsidR="00004F64" w:rsidRDefault="00491AB7" w:rsidP="00491AB7">
                      <w:pPr>
                        <w:pStyle w:val="RSCUnderline"/>
                      </w:pPr>
                      <w:r>
                        <w:t>___________________________________________________________</w:t>
                      </w:r>
                      <w:r w:rsidR="0048599C">
                        <w:t>__</w:t>
                      </w:r>
                    </w:p>
                    <w:p w14:paraId="25A40953" w14:textId="55681CB0" w:rsidR="0048599C" w:rsidRDefault="0048599C" w:rsidP="00491AB7">
                      <w:pPr>
                        <w:pStyle w:val="RSCUnderline"/>
                      </w:pPr>
                      <w:r>
                        <w:t>______________________________________________________________</w:t>
                      </w:r>
                    </w:p>
                    <w:p w14:paraId="19906023" w14:textId="28352E95" w:rsidR="00415F28" w:rsidRPr="00415F28" w:rsidRDefault="003C48F1" w:rsidP="003B13FF">
                      <w:pPr>
                        <w:pStyle w:val="RSCBasictext"/>
                        <w:spacing w:line="312" w:lineRule="auto"/>
                      </w:pPr>
                      <w:r>
                        <w:t>Add</w:t>
                      </w:r>
                      <w:r w:rsidR="003E37E4">
                        <w:t xml:space="preserve"> the</w:t>
                      </w:r>
                      <w:r w:rsidR="009E2B5A">
                        <w:t xml:space="preserve"> element symbols and a chemical formula to c</w:t>
                      </w:r>
                      <w:r w:rsidR="00415F28">
                        <w:t>omplete</w:t>
                      </w:r>
                      <w:r w:rsidR="00B46AA2">
                        <w:t xml:space="preserve"> the </w:t>
                      </w:r>
                      <w:r w:rsidR="009E2B5A">
                        <w:t xml:space="preserve">chemical </w:t>
                      </w:r>
                      <w:r w:rsidR="00B46AA2">
                        <w:t>symbol equation for the reaction.</w:t>
                      </w:r>
                      <w:r w:rsidR="003B13FF">
                        <w:br/>
                      </w:r>
                      <w:r w:rsidR="00415F28">
                        <w:t>_</w:t>
                      </w:r>
                      <w:r w:rsidR="0081772F">
                        <w:t>__________</w:t>
                      </w:r>
                      <w:r w:rsidR="00764CDF">
                        <w:t xml:space="preserve">____ </w:t>
                      </w:r>
                      <w:r w:rsidR="00415F28">
                        <w:t>+ ___</w:t>
                      </w:r>
                      <w:r w:rsidR="0081772F">
                        <w:t>_____</w:t>
                      </w:r>
                      <w:r w:rsidR="00415F28">
                        <w:t>___</w:t>
                      </w:r>
                      <w:r w:rsidR="00764CDF">
                        <w:t>____</w:t>
                      </w:r>
                      <w:r w:rsidR="00415F28">
                        <w:t xml:space="preserve"> </w:t>
                      </w:r>
                      <w:proofErr w:type="gramStart"/>
                      <w:r w:rsidR="00415F28">
                        <w:t>→</w:t>
                      </w:r>
                      <w:r w:rsidR="00415F28" w:rsidRPr="00764CDF">
                        <w:rPr>
                          <w:rFonts w:ascii="Cambria Math" w:hAnsi="Cambria Math"/>
                        </w:rPr>
                        <w:t xml:space="preserve"> </w:t>
                      </w:r>
                      <w:r w:rsidR="0048599C">
                        <w:rPr>
                          <w:rFonts w:ascii="Cambria Math" w:hAnsi="Cambria Math"/>
                        </w:rPr>
                        <w:t xml:space="preserve"> _</w:t>
                      </w:r>
                      <w:proofErr w:type="gramEnd"/>
                      <w:r w:rsidR="0048599C">
                        <w:rPr>
                          <w:rFonts w:ascii="Cambria Math" w:hAnsi="Cambria Math"/>
                        </w:rPr>
                        <w:t>_____________</w:t>
                      </w:r>
                    </w:p>
                    <w:p w14:paraId="478BD944" w14:textId="77777777" w:rsidR="00B46AA2" w:rsidRDefault="00B46AA2" w:rsidP="00B46AA2">
                      <w:pPr>
                        <w:pStyle w:val="RSCBasictext"/>
                      </w:pPr>
                    </w:p>
                    <w:p w14:paraId="5B1AEB01" w14:textId="77777777" w:rsidR="00B46AA2" w:rsidRDefault="00B46AA2" w:rsidP="00B46AA2">
                      <w:pPr>
                        <w:pStyle w:val="RSCBasictext"/>
                      </w:pPr>
                    </w:p>
                    <w:p w14:paraId="32B67562" w14:textId="77777777" w:rsidR="00B46AA2" w:rsidRDefault="00B46AA2" w:rsidP="00B46AA2">
                      <w:pPr>
                        <w:pStyle w:val="RSCBasictext"/>
                      </w:pPr>
                    </w:p>
                    <w:p w14:paraId="1CC1F949" w14:textId="77777777" w:rsidR="00B46AA2" w:rsidRDefault="00B46AA2" w:rsidP="00B46AA2">
                      <w:pPr>
                        <w:pStyle w:val="RSCBasictext"/>
                      </w:pPr>
                    </w:p>
                    <w:p w14:paraId="58852056" w14:textId="77777777" w:rsidR="00B46AA2" w:rsidRDefault="00B46AA2" w:rsidP="00B46AA2">
                      <w:pPr>
                        <w:pStyle w:val="RSCBasictext"/>
                      </w:pPr>
                    </w:p>
                  </w:txbxContent>
                </v:textbox>
                <w10:wrap type="square" anchorx="margin" anchory="page"/>
              </v:shape>
            </w:pict>
          </mc:Fallback>
        </mc:AlternateContent>
      </w:r>
      <w:r w:rsidRPr="005000BC">
        <w:rPr>
          <w:b/>
          <w:noProof/>
          <w:color w:val="2C4D67"/>
          <w:sz w:val="26"/>
          <w:szCs w:val="26"/>
        </w:rPr>
        <mc:AlternateContent>
          <mc:Choice Requires="wps">
            <w:drawing>
              <wp:anchor distT="45720" distB="45720" distL="114300" distR="114300" simplePos="0" relativeHeight="251666944" behindDoc="0" locked="0" layoutInCell="1" allowOverlap="1" wp14:anchorId="266D6FDA" wp14:editId="0B20C84F">
                <wp:simplePos x="0" y="0"/>
                <wp:positionH relativeFrom="margin">
                  <wp:posOffset>-38100</wp:posOffset>
                </wp:positionH>
                <wp:positionV relativeFrom="page">
                  <wp:posOffset>3162300</wp:posOffset>
                </wp:positionV>
                <wp:extent cx="4314825" cy="3752850"/>
                <wp:effectExtent l="0" t="0" r="28575" b="19050"/>
                <wp:wrapSquare wrapText="bothSides"/>
                <wp:docPr id="1523831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3752850"/>
                        </a:xfrm>
                        <a:prstGeom prst="rect">
                          <a:avLst/>
                        </a:prstGeom>
                        <a:solidFill>
                          <a:srgbClr val="FFFFFF"/>
                        </a:solidFill>
                        <a:ln w="9525">
                          <a:solidFill>
                            <a:srgbClr val="000000"/>
                          </a:solidFill>
                          <a:miter lim="800000"/>
                          <a:headEnd/>
                          <a:tailEnd/>
                        </a:ln>
                      </wps:spPr>
                      <wps:txbx>
                        <w:txbxContent>
                          <w:p w14:paraId="02FEC232" w14:textId="3250E41C" w:rsidR="00B46AA2" w:rsidRDefault="00B46AA2" w:rsidP="008E7831">
                            <w:pPr>
                              <w:pStyle w:val="RSCH2"/>
                              <w:spacing w:before="0" w:after="0"/>
                              <w:rPr>
                                <w:sz w:val="22"/>
                                <w:szCs w:val="18"/>
                              </w:rPr>
                            </w:pPr>
                            <w:r>
                              <w:t xml:space="preserve">Sub-microscopic </w:t>
                            </w:r>
                            <w:r w:rsidR="002B328C" w:rsidRPr="002B328C">
                              <w:t>–</w:t>
                            </w:r>
                            <w:r>
                              <w:t xml:space="preserve"> </w:t>
                            </w:r>
                            <w:r>
                              <w:rPr>
                                <w:sz w:val="22"/>
                                <w:szCs w:val="18"/>
                              </w:rPr>
                              <w:t>smaller than we can see</w:t>
                            </w:r>
                          </w:p>
                          <w:p w14:paraId="52E64846" w14:textId="61AFD3F0" w:rsidR="00E9650C" w:rsidRDefault="00E9650C" w:rsidP="00B46AA2">
                            <w:pPr>
                              <w:pStyle w:val="RSCBasictext"/>
                            </w:pPr>
                            <w:r w:rsidRPr="00E9650C">
                              <w:t>The arrangement</w:t>
                            </w:r>
                            <w:r>
                              <w:t xml:space="preserve"> of atoms in a reactant or produc</w:t>
                            </w:r>
                            <w:r w:rsidR="00415F28">
                              <w:t>t</w:t>
                            </w:r>
                            <w:r>
                              <w:t xml:space="preserve"> can be shown </w:t>
                            </w:r>
                            <w:r w:rsidR="008E7831">
                              <w:t xml:space="preserve">using a diagram. </w:t>
                            </w:r>
                          </w:p>
                          <w:p w14:paraId="0057223E" w14:textId="313992BC" w:rsidR="00E9650C" w:rsidRDefault="00E9650C" w:rsidP="00B46AA2">
                            <w:pPr>
                              <w:pStyle w:val="RSCBasictext"/>
                            </w:pPr>
                            <w:r>
                              <w:t>This key shows the colour used to represent</w:t>
                            </w:r>
                            <w:r w:rsidR="008E7831">
                              <w:t xml:space="preserve"> each type of atom.</w:t>
                            </w:r>
                          </w:p>
                          <w:p w14:paraId="3CB0A5FC" w14:textId="374D31B9" w:rsidR="00574833" w:rsidRDefault="006D338F" w:rsidP="00B46AA2">
                            <w:pPr>
                              <w:pStyle w:val="RSCBasictext"/>
                            </w:pPr>
                            <w:r>
                              <w:t xml:space="preserve">    </w:t>
                            </w:r>
                            <w:r w:rsidR="00963D35">
                              <w:tab/>
                            </w:r>
                            <w:r>
                              <w:t>iron atom</w:t>
                            </w:r>
                            <w:r>
                              <w:tab/>
                            </w:r>
                            <w:r w:rsidR="00F82AAA">
                              <w:t xml:space="preserve">    </w:t>
                            </w:r>
                            <w:r w:rsidR="001026EF">
                              <w:tab/>
                            </w:r>
                            <w:r w:rsidR="00F82AAA">
                              <w:t>sulfur atom</w:t>
                            </w:r>
                          </w:p>
                          <w:p w14:paraId="73B20979" w14:textId="77777777" w:rsidR="000012F7" w:rsidRDefault="008E7831" w:rsidP="00B46AA2">
                            <w:pPr>
                              <w:pStyle w:val="RSCBasictext"/>
                            </w:pPr>
                            <w:r>
                              <w:t>Name which reactant and product</w:t>
                            </w:r>
                            <w:r w:rsidR="00E37490">
                              <w:t xml:space="preserve"> (iron, sulfur or iron sulfide)</w:t>
                            </w:r>
                            <w:r>
                              <w:t xml:space="preserve"> is represented by each diagram.</w:t>
                            </w:r>
                          </w:p>
                          <w:p w14:paraId="0EC610B8" w14:textId="0C261C10" w:rsidR="000012F7" w:rsidRPr="00E9650C" w:rsidRDefault="000012F7" w:rsidP="00B46AA2">
                            <w:pPr>
                              <w:pStyle w:val="RSCBasictext"/>
                            </w:pPr>
                            <w:r>
                              <w:rPr>
                                <w:noProof/>
                              </w:rPr>
                              <w:drawing>
                                <wp:inline distT="0" distB="0" distL="0" distR="0" wp14:anchorId="37658785" wp14:editId="55581704">
                                  <wp:extent cx="4165600" cy="1270000"/>
                                  <wp:effectExtent l="0" t="0" r="6350" b="6350"/>
                                  <wp:docPr id="168173250" name="Picture 9" descr="Three boxes with particle diagrams in them. The left hand box shows a neat 4x4 grid of light green circles, the circles are all touching each other. The middle box shows a neat 4x4 grid of light green alternating with dark green circles, the circles are all touching each other. The right hand box shows a neat 4x4 grid of dark green circles, the circles are all touching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250" name="Picture 9" descr="Three boxes with particle diagrams in them. The left hand box shows a neat 4x4 grid of light green circles, the circles are all touching each other. The middle box shows a neat 4x4 grid of light green alternating with dark green circles, the circles are all touching each other. The right hand box shows a neat 4x4 grid of dark green circles, the circles are all touching each other."/>
                                          <pic:cNvPicPr>
                                            <a:picLocks noChangeAspect="1" noChangeArrowheads="1"/>
                                          </pic:cNvPicPr>
                                        </pic:nvPicPr>
                                        <pic:blipFill rotWithShape="1">
                                          <a:blip r:embed="rId15">
                                            <a:extLst>
                                              <a:ext uri="{28A0092B-C50C-407E-A947-70E740481C1C}">
                                                <a14:useLocalDpi xmlns:a14="http://schemas.microsoft.com/office/drawing/2010/main" val="0"/>
                                              </a:ext>
                                            </a:extLst>
                                          </a:blip>
                                          <a:srcRect t="13095" b="7539"/>
                                          <a:stretch>
                                            <a:fillRect/>
                                          </a:stretch>
                                        </pic:blipFill>
                                        <pic:spPr bwMode="auto">
                                          <a:xfrm>
                                            <a:off x="0" y="0"/>
                                            <a:ext cx="4165600" cy="1270000"/>
                                          </a:xfrm>
                                          <a:prstGeom prst="rect">
                                            <a:avLst/>
                                          </a:prstGeom>
                                          <a:noFill/>
                                          <a:ln>
                                            <a:noFill/>
                                          </a:ln>
                                          <a:extLst>
                                            <a:ext uri="{53640926-AAD7-44D8-BBD7-CCE9431645EC}">
                                              <a14:shadowObscured xmlns:a14="http://schemas.microsoft.com/office/drawing/2010/main"/>
                                            </a:ext>
                                          </a:extLst>
                                        </pic:spPr>
                                      </pic:pic>
                                    </a:graphicData>
                                  </a:graphic>
                                </wp:inline>
                              </w:drawing>
                            </w:r>
                          </w:p>
                          <w:p w14:paraId="026CB9A8" w14:textId="061124C6" w:rsidR="00B46AA2" w:rsidRPr="00764CDF" w:rsidRDefault="000012F7" w:rsidP="000012F7">
                            <w:pPr>
                              <w:pStyle w:val="RSCBasictext"/>
                              <w:spacing w:before="240"/>
                              <w:rPr>
                                <w:rFonts w:ascii="Bradley Hand ITC" w:hAnsi="Bradley Hand ITC"/>
                                <w:b/>
                                <w:bCs/>
                                <w:sz w:val="28"/>
                                <w:szCs w:val="28"/>
                              </w:rPr>
                            </w:pPr>
                            <w:r>
                              <w:rPr>
                                <w:rFonts w:ascii="Bradley Hand ITC" w:hAnsi="Bradley Hand ITC"/>
                                <w:b/>
                                <w:bCs/>
                                <w:sz w:val="28"/>
                                <w:szCs w:val="28"/>
                              </w:rPr>
                              <w:t xml:space="preserve">   </w:t>
                            </w:r>
                            <w:r w:rsidR="00574833" w:rsidRPr="00764CDF">
                              <w:rPr>
                                <w:rFonts w:ascii="Bradley Hand ITC" w:hAnsi="Bradley Hand ITC"/>
                                <w:b/>
                                <w:bCs/>
                                <w:sz w:val="28"/>
                                <w:szCs w:val="28"/>
                              </w:rPr>
                              <w:t xml:space="preserve">______________ </w:t>
                            </w:r>
                            <w:r w:rsidR="00574833" w:rsidRPr="00764CDF">
                              <w:rPr>
                                <w:rFonts w:ascii="Bradley Hand ITC" w:hAnsi="Bradley Hand ITC"/>
                                <w:b/>
                                <w:bCs/>
                                <w:sz w:val="28"/>
                                <w:szCs w:val="28"/>
                              </w:rPr>
                              <w:tab/>
                            </w:r>
                            <w:r>
                              <w:rPr>
                                <w:rFonts w:ascii="Bradley Hand ITC" w:hAnsi="Bradley Hand ITC"/>
                                <w:b/>
                                <w:bCs/>
                                <w:sz w:val="28"/>
                                <w:szCs w:val="28"/>
                              </w:rPr>
                              <w:t xml:space="preserve">     </w:t>
                            </w:r>
                            <w:r w:rsidR="00574833" w:rsidRPr="00764CDF">
                              <w:rPr>
                                <w:rFonts w:ascii="Bradley Hand ITC" w:hAnsi="Bradley Hand ITC"/>
                                <w:b/>
                                <w:bCs/>
                                <w:sz w:val="28"/>
                                <w:szCs w:val="28"/>
                              </w:rPr>
                              <w:t xml:space="preserve">_____________ </w:t>
                            </w:r>
                            <w:r w:rsidR="00574833" w:rsidRPr="00764CDF">
                              <w:rPr>
                                <w:rFonts w:ascii="Bradley Hand ITC" w:hAnsi="Bradley Hand ITC"/>
                                <w:b/>
                                <w:bCs/>
                                <w:sz w:val="28"/>
                                <w:szCs w:val="28"/>
                              </w:rPr>
                              <w:tab/>
                            </w:r>
                            <w:r>
                              <w:rPr>
                                <w:rFonts w:ascii="Bradley Hand ITC" w:hAnsi="Bradley Hand ITC"/>
                                <w:b/>
                                <w:bCs/>
                                <w:sz w:val="28"/>
                                <w:szCs w:val="28"/>
                              </w:rPr>
                              <w:t xml:space="preserve">       </w:t>
                            </w:r>
                            <w:r w:rsidR="00574833" w:rsidRPr="00764CDF">
                              <w:rPr>
                                <w:rFonts w:ascii="Bradley Hand ITC" w:hAnsi="Bradley Hand ITC"/>
                                <w:b/>
                                <w:bCs/>
                                <w:sz w:val="28"/>
                                <w:szCs w:val="28"/>
                              </w:rPr>
                              <w:t>______________</w:t>
                            </w:r>
                          </w:p>
                          <w:p w14:paraId="201B0C12" w14:textId="0469889B" w:rsidR="00B46AA2" w:rsidRDefault="00B46AA2" w:rsidP="00B46AA2">
                            <w:pPr>
                              <w:pStyle w:val="RSCBasic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D6FDA" id="_x0000_s1027" type="#_x0000_t202" style="position:absolute;margin-left:-3pt;margin-top:249pt;width:339.75pt;height:295.5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">
                <v:textbox>
                  <w:txbxContent>
                    <w:p w14:paraId="02FEC232" w14:textId="3250E41C" w:rsidR="00B46AA2" w:rsidRDefault="00B46AA2" w:rsidP="008E7831">
                      <w:pPr>
                        <w:pStyle w:val="RSCH2"/>
                        <w:spacing w:before="0" w:after="0"/>
                        <w:rPr>
                          <w:sz w:val="22"/>
                          <w:szCs w:val="18"/>
                        </w:rPr>
                      </w:pPr>
                      <w:r>
                        <w:t xml:space="preserve">Sub-microscopic </w:t>
                      </w:r>
                      <w:r w:rsidR="002B328C" w:rsidRPr="002B328C">
                        <w:t>–</w:t>
                      </w:r>
                      <w:r>
                        <w:t xml:space="preserve"> </w:t>
                      </w:r>
                      <w:r>
                        <w:rPr>
                          <w:sz w:val="22"/>
                          <w:szCs w:val="18"/>
                        </w:rPr>
                        <w:t>smaller than we can see</w:t>
                      </w:r>
                    </w:p>
                    <w:p w14:paraId="52E64846" w14:textId="61AFD3F0" w:rsidR="00E9650C" w:rsidRDefault="00E9650C" w:rsidP="00B46AA2">
                      <w:pPr>
                        <w:pStyle w:val="RSCBasictext"/>
                      </w:pPr>
                      <w:r w:rsidRPr="00E9650C">
                        <w:t>The arrangement</w:t>
                      </w:r>
                      <w:r>
                        <w:t xml:space="preserve"> of atoms in a reactant or produc</w:t>
                      </w:r>
                      <w:r w:rsidR="00415F28">
                        <w:t>t</w:t>
                      </w:r>
                      <w:r>
                        <w:t xml:space="preserve"> can be shown </w:t>
                      </w:r>
                      <w:r w:rsidR="008E7831">
                        <w:t xml:space="preserve">using a diagram. </w:t>
                      </w:r>
                    </w:p>
                    <w:p w14:paraId="0057223E" w14:textId="313992BC" w:rsidR="00E9650C" w:rsidRDefault="00E9650C" w:rsidP="00B46AA2">
                      <w:pPr>
                        <w:pStyle w:val="RSCBasictext"/>
                      </w:pPr>
                      <w:r>
                        <w:t>This key shows the colour used to represent</w:t>
                      </w:r>
                      <w:r w:rsidR="008E7831">
                        <w:t xml:space="preserve"> each type of atom.</w:t>
                      </w:r>
                    </w:p>
                    <w:p w14:paraId="3CB0A5FC" w14:textId="374D31B9" w:rsidR="00574833" w:rsidRDefault="006D338F" w:rsidP="00B46AA2">
                      <w:pPr>
                        <w:pStyle w:val="RSCBasictext"/>
                      </w:pPr>
                      <w:r>
                        <w:t xml:space="preserve">    </w:t>
                      </w:r>
                      <w:r w:rsidR="00963D35">
                        <w:tab/>
                      </w:r>
                      <w:r>
                        <w:t>iron atom</w:t>
                      </w:r>
                      <w:r>
                        <w:tab/>
                      </w:r>
                      <w:r w:rsidR="00F82AAA">
                        <w:t xml:space="preserve">    </w:t>
                      </w:r>
                      <w:r w:rsidR="001026EF">
                        <w:tab/>
                      </w:r>
                      <w:proofErr w:type="spellStart"/>
                      <w:r w:rsidR="00F82AAA">
                        <w:t>sulfur</w:t>
                      </w:r>
                      <w:proofErr w:type="spellEnd"/>
                      <w:r w:rsidR="00F82AAA">
                        <w:t xml:space="preserve"> atom</w:t>
                      </w:r>
                    </w:p>
                    <w:p w14:paraId="73B20979" w14:textId="77777777" w:rsidR="000012F7" w:rsidRDefault="008E7831" w:rsidP="00B46AA2">
                      <w:pPr>
                        <w:pStyle w:val="RSCBasictext"/>
                      </w:pPr>
                      <w:r>
                        <w:t>Name which reactant and product</w:t>
                      </w:r>
                      <w:r w:rsidR="00E37490">
                        <w:t xml:space="preserve"> (iron, </w:t>
                      </w:r>
                      <w:proofErr w:type="spellStart"/>
                      <w:r w:rsidR="00E37490">
                        <w:t>sulfur</w:t>
                      </w:r>
                      <w:proofErr w:type="spellEnd"/>
                      <w:r w:rsidR="00E37490">
                        <w:t xml:space="preserve"> or iron </w:t>
                      </w:r>
                      <w:proofErr w:type="spellStart"/>
                      <w:r w:rsidR="00E37490">
                        <w:t>sulfide</w:t>
                      </w:r>
                      <w:proofErr w:type="spellEnd"/>
                      <w:r w:rsidR="00E37490">
                        <w:t>)</w:t>
                      </w:r>
                      <w:r>
                        <w:t xml:space="preserve"> is represented by each diagram.</w:t>
                      </w:r>
                    </w:p>
                    <w:p w14:paraId="0EC610B8" w14:textId="0C261C10" w:rsidR="000012F7" w:rsidRPr="00E9650C" w:rsidRDefault="000012F7" w:rsidP="00B46AA2">
                      <w:pPr>
                        <w:pStyle w:val="RSCBasictext"/>
                      </w:pPr>
                      <w:r>
                        <w:rPr>
                          <w:noProof/>
                        </w:rPr>
                        <w:drawing>
                          <wp:inline distT="0" distB="0" distL="0" distR="0" wp14:anchorId="37658785" wp14:editId="55581704">
                            <wp:extent cx="4165600" cy="1270000"/>
                            <wp:effectExtent l="0" t="0" r="6350" b="6350"/>
                            <wp:docPr id="168173250" name="Picture 9" descr="Three boxes with particle diagrams in them. The left hand box shows a neat 4x4 grid of light green circles, the circles are all touching each other. The middle box shows a neat 4x4 grid of light green alternating with dark green circles, the circles are all touching each other. The right hand box shows a neat 4x4 grid of dark green circles, the circles are all touching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250" name="Picture 9" descr="Three boxes with particle diagrams in them. The left hand box shows a neat 4x4 grid of light green circles, the circles are all touching each other. The middle box shows a neat 4x4 grid of light green alternating with dark green circles, the circles are all touching each other. The right hand box shows a neat 4x4 grid of dark green circles, the circles are all touching each other."/>
                                    <pic:cNvPicPr>
                                      <a:picLocks noChangeAspect="1" noChangeArrowheads="1"/>
                                    </pic:cNvPicPr>
                                  </pic:nvPicPr>
                                  <pic:blipFill rotWithShape="1">
                                    <a:blip r:embed="rId16">
                                      <a:extLst>
                                        <a:ext uri="{28A0092B-C50C-407E-A947-70E740481C1C}">
                                          <a14:useLocalDpi xmlns:a14="http://schemas.microsoft.com/office/drawing/2010/main" val="0"/>
                                        </a:ext>
                                      </a:extLst>
                                    </a:blip>
                                    <a:srcRect t="13095" b="7539"/>
                                    <a:stretch>
                                      <a:fillRect/>
                                    </a:stretch>
                                  </pic:blipFill>
                                  <pic:spPr bwMode="auto">
                                    <a:xfrm>
                                      <a:off x="0" y="0"/>
                                      <a:ext cx="4165600" cy="1270000"/>
                                    </a:xfrm>
                                    <a:prstGeom prst="rect">
                                      <a:avLst/>
                                    </a:prstGeom>
                                    <a:noFill/>
                                    <a:ln>
                                      <a:noFill/>
                                    </a:ln>
                                    <a:extLst>
                                      <a:ext uri="{53640926-AAD7-44D8-BBD7-CCE9431645EC}">
                                        <a14:shadowObscured xmlns:a14="http://schemas.microsoft.com/office/drawing/2010/main"/>
                                      </a:ext>
                                    </a:extLst>
                                  </pic:spPr>
                                </pic:pic>
                              </a:graphicData>
                            </a:graphic>
                          </wp:inline>
                        </w:drawing>
                      </w:r>
                    </w:p>
                    <w:p w14:paraId="026CB9A8" w14:textId="061124C6" w:rsidR="00B46AA2" w:rsidRPr="00764CDF" w:rsidRDefault="000012F7" w:rsidP="000012F7">
                      <w:pPr>
                        <w:pStyle w:val="RSCBasictext"/>
                        <w:spacing w:before="240"/>
                        <w:rPr>
                          <w:rFonts w:ascii="Bradley Hand ITC" w:hAnsi="Bradley Hand ITC"/>
                          <w:b/>
                          <w:bCs/>
                          <w:sz w:val="28"/>
                          <w:szCs w:val="28"/>
                        </w:rPr>
                      </w:pPr>
                      <w:r>
                        <w:rPr>
                          <w:rFonts w:ascii="Bradley Hand ITC" w:hAnsi="Bradley Hand ITC"/>
                          <w:b/>
                          <w:bCs/>
                          <w:sz w:val="28"/>
                          <w:szCs w:val="28"/>
                        </w:rPr>
                        <w:t xml:space="preserve">   </w:t>
                      </w:r>
                      <w:r w:rsidR="00574833" w:rsidRPr="00764CDF">
                        <w:rPr>
                          <w:rFonts w:ascii="Bradley Hand ITC" w:hAnsi="Bradley Hand ITC"/>
                          <w:b/>
                          <w:bCs/>
                          <w:sz w:val="28"/>
                          <w:szCs w:val="28"/>
                        </w:rPr>
                        <w:t xml:space="preserve">______________ </w:t>
                      </w:r>
                      <w:r w:rsidR="00574833" w:rsidRPr="00764CDF">
                        <w:rPr>
                          <w:rFonts w:ascii="Bradley Hand ITC" w:hAnsi="Bradley Hand ITC"/>
                          <w:b/>
                          <w:bCs/>
                          <w:sz w:val="28"/>
                          <w:szCs w:val="28"/>
                        </w:rPr>
                        <w:tab/>
                      </w:r>
                      <w:r>
                        <w:rPr>
                          <w:rFonts w:ascii="Bradley Hand ITC" w:hAnsi="Bradley Hand ITC"/>
                          <w:b/>
                          <w:bCs/>
                          <w:sz w:val="28"/>
                          <w:szCs w:val="28"/>
                        </w:rPr>
                        <w:t xml:space="preserve">     </w:t>
                      </w:r>
                      <w:r w:rsidR="00574833" w:rsidRPr="00764CDF">
                        <w:rPr>
                          <w:rFonts w:ascii="Bradley Hand ITC" w:hAnsi="Bradley Hand ITC"/>
                          <w:b/>
                          <w:bCs/>
                          <w:sz w:val="28"/>
                          <w:szCs w:val="28"/>
                        </w:rPr>
                        <w:t xml:space="preserve">_____________ </w:t>
                      </w:r>
                      <w:r w:rsidR="00574833" w:rsidRPr="00764CDF">
                        <w:rPr>
                          <w:rFonts w:ascii="Bradley Hand ITC" w:hAnsi="Bradley Hand ITC"/>
                          <w:b/>
                          <w:bCs/>
                          <w:sz w:val="28"/>
                          <w:szCs w:val="28"/>
                        </w:rPr>
                        <w:tab/>
                      </w:r>
                      <w:r>
                        <w:rPr>
                          <w:rFonts w:ascii="Bradley Hand ITC" w:hAnsi="Bradley Hand ITC"/>
                          <w:b/>
                          <w:bCs/>
                          <w:sz w:val="28"/>
                          <w:szCs w:val="28"/>
                        </w:rPr>
                        <w:t xml:space="preserve">       </w:t>
                      </w:r>
                      <w:r w:rsidR="00574833" w:rsidRPr="00764CDF">
                        <w:rPr>
                          <w:rFonts w:ascii="Bradley Hand ITC" w:hAnsi="Bradley Hand ITC"/>
                          <w:b/>
                          <w:bCs/>
                          <w:sz w:val="28"/>
                          <w:szCs w:val="28"/>
                        </w:rPr>
                        <w:t>______________</w:t>
                      </w:r>
                    </w:p>
                    <w:p w14:paraId="201B0C12" w14:textId="0469889B" w:rsidR="00B46AA2" w:rsidRDefault="00B46AA2" w:rsidP="00B46AA2">
                      <w:pPr>
                        <w:pStyle w:val="RSCBasictext"/>
                      </w:pPr>
                    </w:p>
                  </w:txbxContent>
                </v:textbox>
                <w10:wrap type="square" anchorx="margin" anchory="page"/>
              </v:shape>
            </w:pict>
          </mc:Fallback>
        </mc:AlternateContent>
      </w:r>
      <w:r w:rsidR="00306CDD">
        <w:rPr>
          <w:noProof/>
        </w:rPr>
        <w:drawing>
          <wp:anchor distT="0" distB="0" distL="114300" distR="114300" simplePos="0" relativeHeight="251674112" behindDoc="0" locked="0" layoutInCell="1" allowOverlap="1" wp14:anchorId="0EC6EA6D" wp14:editId="71A5DF17">
            <wp:simplePos x="0" y="0"/>
            <wp:positionH relativeFrom="column">
              <wp:posOffset>4833620</wp:posOffset>
            </wp:positionH>
            <wp:positionV relativeFrom="paragraph">
              <wp:posOffset>-95250</wp:posOffset>
            </wp:positionV>
            <wp:extent cx="1207770" cy="2016760"/>
            <wp:effectExtent l="0" t="0" r="0" b="2540"/>
            <wp:wrapNone/>
            <wp:docPr id="1327300527" name="Picture 6" descr="Two photos, the first shows small grains of shiny, dark grey iron metal. The second shows a light yellow powder which is sulf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00527" name="Picture 6" descr="Two photos, the first shows small grains of shiny, dark grey iron metal. The second shows a light yellow powder which is sulfur.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5966" t="30804" r="41367" b="10325"/>
                    <a:stretch>
                      <a:fillRect/>
                    </a:stretch>
                  </pic:blipFill>
                  <pic:spPr bwMode="auto">
                    <a:xfrm rot="10800000" flipV="1">
                      <a:off x="0" y="0"/>
                      <a:ext cx="1207770" cy="2016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75D2" w:rsidRPr="00C575D2">
        <w:rPr>
          <w:rFonts w:ascii="Century Gothic" w:hAnsi="Century Gothic"/>
          <w:noProof/>
          <w:color w:val="000000" w:themeColor="text1"/>
          <w:sz w:val="22"/>
          <w:szCs w:val="22"/>
          <w:lang w:eastAsia="en-GB"/>
        </w:rPr>
        <mc:AlternateContent>
          <mc:Choice Requires="wps">
            <w:drawing>
              <wp:anchor distT="45720" distB="45720" distL="114300" distR="114300" simplePos="0" relativeHeight="251676160" behindDoc="0" locked="0" layoutInCell="1" allowOverlap="1" wp14:anchorId="1231CFD4" wp14:editId="7157DE2D">
                <wp:simplePos x="0" y="0"/>
                <wp:positionH relativeFrom="column">
                  <wp:posOffset>5738495</wp:posOffset>
                </wp:positionH>
                <wp:positionV relativeFrom="paragraph">
                  <wp:posOffset>273050</wp:posOffset>
                </wp:positionV>
                <wp:extent cx="19507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50720" cy="1404620"/>
                        </a:xfrm>
                        <a:prstGeom prst="rect">
                          <a:avLst/>
                        </a:prstGeom>
                        <a:noFill/>
                        <a:ln w="9525">
                          <a:noFill/>
                          <a:miter lim="800000"/>
                          <a:headEnd/>
                          <a:tailEnd/>
                        </a:ln>
                      </wps:spPr>
                      <wps:txbx>
                        <w:txbxContent>
                          <w:p w14:paraId="6F8EF929" w14:textId="57847211" w:rsidR="00C575D2" w:rsidRPr="00306CDD" w:rsidRDefault="00C575D2" w:rsidP="00306CDD">
                            <w:pPr>
                              <w:spacing w:line="80" w:lineRule="atLeast"/>
                              <w:rPr>
                                <w:rFonts w:ascii="Century Gothic" w:hAnsi="Century Gothic"/>
                                <w:sz w:val="18"/>
                                <w:szCs w:val="18"/>
                              </w:rPr>
                            </w:pPr>
                            <w:r w:rsidRPr="00306CDD">
                              <w:rPr>
                                <w:rFonts w:ascii="Century Gothic" w:hAnsi="Century Gothic"/>
                                <w:sz w:val="18"/>
                                <w:szCs w:val="18"/>
                              </w:rPr>
                              <w:t>© Martyn F Chillmaid / Science Photo Library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31CFD4" id="_x0000_s1028" type="#_x0000_t202" style="position:absolute;margin-left:451.85pt;margin-top:21.5pt;width:153.6pt;height:110.6pt;rotation:-90;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" filled="f" stroked="f">
                <v:textbox style="mso-fit-shape-to-text:t">
                  <w:txbxContent>
                    <w:p w14:paraId="6F8EF929" w14:textId="57847211" w:rsidR="00C575D2" w:rsidRPr="00306CDD" w:rsidRDefault="00C575D2" w:rsidP="00306CDD">
                      <w:pPr>
                        <w:spacing w:line="80" w:lineRule="atLeast"/>
                        <w:rPr>
                          <w:rFonts w:ascii="Century Gothic" w:hAnsi="Century Gothic"/>
                          <w:sz w:val="18"/>
                          <w:szCs w:val="18"/>
                        </w:rPr>
                      </w:pPr>
                      <w:r w:rsidRPr="00306CDD">
                        <w:rPr>
                          <w:rFonts w:ascii="Century Gothic" w:hAnsi="Century Gothic"/>
                          <w:sz w:val="18"/>
                          <w:szCs w:val="18"/>
                        </w:rPr>
                        <w:t>© Martyn F Chillmaid / Science Photo Library</w:t>
                      </w:r>
                    </w:p>
                  </w:txbxContent>
                </v:textbox>
                <w10:wrap type="square"/>
              </v:shape>
            </w:pict>
          </mc:Fallback>
        </mc:AlternateContent>
      </w:r>
      <w:r w:rsidR="001026EF">
        <w:rPr>
          <w:noProof/>
        </w:rPr>
        <w:drawing>
          <wp:anchor distT="0" distB="0" distL="114300" distR="114300" simplePos="0" relativeHeight="251672064" behindDoc="0" locked="0" layoutInCell="1" allowOverlap="1" wp14:anchorId="78BCDB33" wp14:editId="2DECA1C9">
            <wp:simplePos x="0" y="0"/>
            <wp:positionH relativeFrom="column">
              <wp:posOffset>114300</wp:posOffset>
            </wp:positionH>
            <wp:positionV relativeFrom="paragraph">
              <wp:posOffset>3161665</wp:posOffset>
            </wp:positionV>
            <wp:extent cx="342900" cy="349250"/>
            <wp:effectExtent l="0" t="0" r="0" b="0"/>
            <wp:wrapNone/>
            <wp:docPr id="940734796" name="Picture 7" descr="Dark turquoise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34796" name="Picture 7" descr="Dark turquoise circle"/>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3265" t="16495" r="74694" b="26804"/>
                    <a:stretch>
                      <a:fillRect/>
                    </a:stretch>
                  </pic:blipFill>
                  <pic:spPr bwMode="auto">
                    <a:xfrm>
                      <a:off x="0" y="0"/>
                      <a:ext cx="342900" cy="3492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026EF">
        <w:rPr>
          <w:noProof/>
        </w:rPr>
        <w:drawing>
          <wp:anchor distT="0" distB="0" distL="114300" distR="114300" simplePos="0" relativeHeight="251673088" behindDoc="0" locked="0" layoutInCell="1" allowOverlap="1" wp14:anchorId="74F56DFD" wp14:editId="3D66DB02">
            <wp:simplePos x="0" y="0"/>
            <wp:positionH relativeFrom="column">
              <wp:posOffset>1581150</wp:posOffset>
            </wp:positionH>
            <wp:positionV relativeFrom="paragraph">
              <wp:posOffset>3225165</wp:posOffset>
            </wp:positionV>
            <wp:extent cx="304800" cy="330200"/>
            <wp:effectExtent l="0" t="0" r="0" b="0"/>
            <wp:wrapNone/>
            <wp:docPr id="359581966" name="Picture 8" descr="Light green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581966" name="Picture 8" descr="Light green circle"/>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5715" t="23711" r="74694" b="22681"/>
                    <a:stretch>
                      <a:fillRect/>
                    </a:stretch>
                  </pic:blipFill>
                  <pic:spPr bwMode="auto">
                    <a:xfrm>
                      <a:off x="0" y="0"/>
                      <a:ext cx="304800" cy="330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42C">
        <w:rPr>
          <w:noProof/>
        </w:rPr>
        <w:drawing>
          <wp:anchor distT="0" distB="0" distL="114300" distR="114300" simplePos="0" relativeHeight="251671040" behindDoc="0" locked="0" layoutInCell="1" allowOverlap="1" wp14:anchorId="206CFE70" wp14:editId="408B5C75">
            <wp:simplePos x="0" y="0"/>
            <wp:positionH relativeFrom="column">
              <wp:posOffset>6470650</wp:posOffset>
            </wp:positionH>
            <wp:positionV relativeFrom="paragraph">
              <wp:posOffset>69215</wp:posOffset>
            </wp:positionV>
            <wp:extent cx="2359726" cy="1980000"/>
            <wp:effectExtent l="0" t="0" r="2540" b="1270"/>
            <wp:wrapNone/>
            <wp:docPr id="665188148" name="Picture 6" descr="A large equilateral triangle divided into four smaller equilateral triangles. The central triangle is white, while the three triangles which make up the points of the larger triangle are dark green. The white triangle contain the label 'Iron and sulfur reaction'. The topmost dark green triangle contains the label 'Macroscopic'. The bottom left dark green triangle contains the label 'Sub-microscopic'. The bottom right dark green triangle contains the label 'Symbo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188148" name="Picture 6" descr="A large equilateral triangle divided into four smaller equilateral triangles. The central triangle is white, while the three triangles which make up the points of the larger triangle are dark green. The white triangle contain the label 'Iron and sulfur reaction'. The topmost dark green triangle contains the label 'Macroscopic'. The bottom left dark green triangle contains the label 'Sub-microscopic'. The bottom right dark green triangle contains the label 'Symbolic'."/>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289" t="6410" r="7053"/>
                    <a:stretch>
                      <a:fillRect/>
                    </a:stretch>
                  </pic:blipFill>
                  <pic:spPr bwMode="auto">
                    <a:xfrm>
                      <a:off x="0" y="0"/>
                      <a:ext cx="2359726" cy="19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B328C">
        <w:rPr>
          <w:rFonts w:ascii="Century Gothic" w:hAnsi="Century Gothic"/>
          <w:color w:val="000000" w:themeColor="text1"/>
          <w:sz w:val="22"/>
          <w:szCs w:val="22"/>
          <w:lang w:eastAsia="en-GB"/>
        </w:rPr>
        <w:tab/>
      </w:r>
      <w:r w:rsidR="00461518">
        <w:rPr>
          <w:rFonts w:ascii="Century Gothic" w:hAnsi="Century Gothic"/>
          <w:color w:val="000000" w:themeColor="text1"/>
          <w:sz w:val="22"/>
          <w:szCs w:val="22"/>
          <w:lang w:eastAsia="en-GB"/>
        </w:rPr>
        <w:tab/>
      </w:r>
      <w:r w:rsidR="002B328C">
        <w:rPr>
          <w:rFonts w:ascii="Century Gothic" w:hAnsi="Century Gothic"/>
          <w:color w:val="000000" w:themeColor="text1"/>
          <w:sz w:val="22"/>
          <w:szCs w:val="22"/>
          <w:lang w:eastAsia="en-GB"/>
        </w:rPr>
        <w:tab/>
      </w:r>
      <w:r w:rsidR="004E257F" w:rsidRPr="005000BC">
        <w:rPr>
          <w:b/>
          <w:noProof/>
          <w:color w:val="2C4D67"/>
          <w:sz w:val="26"/>
          <w:szCs w:val="26"/>
        </w:rPr>
        <mc:AlternateContent>
          <mc:Choice Requires="wps">
            <w:drawing>
              <wp:anchor distT="45720" distB="45720" distL="114300" distR="114300" simplePos="0" relativeHeight="251664896" behindDoc="1" locked="0" layoutInCell="1" allowOverlap="1" wp14:anchorId="7B53F6B2" wp14:editId="1B605FD0">
                <wp:simplePos x="0" y="0"/>
                <wp:positionH relativeFrom="margin">
                  <wp:posOffset>-43180</wp:posOffset>
                </wp:positionH>
                <wp:positionV relativeFrom="paragraph">
                  <wp:posOffset>-170180</wp:posOffset>
                </wp:positionV>
                <wp:extent cx="6391275" cy="2171700"/>
                <wp:effectExtent l="0" t="0" r="28575" b="19050"/>
                <wp:wrapNone/>
                <wp:docPr id="872435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171700"/>
                        </a:xfrm>
                        <a:prstGeom prst="rect">
                          <a:avLst/>
                        </a:prstGeom>
                        <a:solidFill>
                          <a:srgbClr val="FFFFFF"/>
                        </a:solidFill>
                        <a:ln w="9525">
                          <a:solidFill>
                            <a:srgbClr val="000000"/>
                          </a:solidFill>
                          <a:miter lim="800000"/>
                          <a:headEnd/>
                          <a:tailEnd/>
                        </a:ln>
                      </wps:spPr>
                      <wps:txbx>
                        <w:txbxContent>
                          <w:p w14:paraId="5CC19603" w14:textId="68F0EED1" w:rsidR="00B46AA2" w:rsidRDefault="00B46AA2" w:rsidP="00B46AA2">
                            <w:pPr>
                              <w:pStyle w:val="RSCH2"/>
                              <w:spacing w:before="0" w:after="0"/>
                              <w:ind w:right="12"/>
                            </w:pPr>
                            <w:r>
                              <w:t xml:space="preserve">Macroscopic </w:t>
                            </w:r>
                            <w:r w:rsidR="002B328C" w:rsidRPr="002B328C">
                              <w:t>–</w:t>
                            </w:r>
                            <w:r>
                              <w:t xml:space="preserve"> </w:t>
                            </w:r>
                            <w:r>
                              <w:rPr>
                                <w:sz w:val="22"/>
                                <w:szCs w:val="18"/>
                              </w:rPr>
                              <w:t>what we can see</w:t>
                            </w:r>
                            <w:r w:rsidRPr="00DC2117">
                              <w:rPr>
                                <w:sz w:val="22"/>
                                <w:szCs w:val="18"/>
                              </w:rPr>
                              <w:t xml:space="preserve"> </w:t>
                            </w:r>
                          </w:p>
                          <w:p w14:paraId="09A4C96F" w14:textId="1013DC97" w:rsidR="00B46AA2" w:rsidRDefault="00B46AA2" w:rsidP="00B46AA2">
                            <w:pPr>
                              <w:pStyle w:val="RSCBulletedlist"/>
                              <w:numPr>
                                <w:ilvl w:val="0"/>
                                <w:numId w:val="0"/>
                              </w:numPr>
                              <w:ind w:right="3646"/>
                            </w:pPr>
                            <w:r>
                              <w:t>Sulfur is a yellow non-metal. Iron is a shiny</w:t>
                            </w:r>
                            <w:r w:rsidR="00461518">
                              <w:t xml:space="preserve"> </w:t>
                            </w:r>
                            <w:r>
                              <w:t>grey, magnetic metal.</w:t>
                            </w:r>
                          </w:p>
                          <w:p w14:paraId="11D060B9" w14:textId="26AC3F5E" w:rsidR="00B46AA2" w:rsidRDefault="00B46AA2" w:rsidP="00491AB7">
                            <w:pPr>
                              <w:pStyle w:val="RSCBulletedlist"/>
                              <w:numPr>
                                <w:ilvl w:val="0"/>
                                <w:numId w:val="0"/>
                              </w:numPr>
                              <w:ind w:right="2379"/>
                            </w:pPr>
                            <w:r>
                              <w:t xml:space="preserve">Name the product of the reaction between iron and sulfur. </w:t>
                            </w:r>
                          </w:p>
                          <w:p w14:paraId="720CE3ED" w14:textId="04E0D73E" w:rsidR="00491AB7" w:rsidRDefault="00491AB7" w:rsidP="00491AB7">
                            <w:pPr>
                              <w:pStyle w:val="RSCUnderline"/>
                            </w:pPr>
                            <w:r>
                              <w:t>___________________________________________________________</w:t>
                            </w:r>
                            <w:r w:rsidR="00467304">
                              <w:t>_____</w:t>
                            </w:r>
                            <w:r w:rsidR="00CD48E0">
                              <w:t>_</w:t>
                            </w:r>
                          </w:p>
                          <w:p w14:paraId="2C78EF03" w14:textId="263D7371" w:rsidR="00491AB7" w:rsidRDefault="005606EC" w:rsidP="00467304">
                            <w:pPr>
                              <w:pStyle w:val="RSCBulletedlist"/>
                              <w:numPr>
                                <w:ilvl w:val="0"/>
                                <w:numId w:val="0"/>
                              </w:numPr>
                              <w:ind w:right="2520"/>
                            </w:pPr>
                            <w:r>
                              <w:t xml:space="preserve">Explain why the product is not magnetic, even though one of the reactants is. </w:t>
                            </w:r>
                            <w:r w:rsidR="00491AB7">
                              <w:t>_______________________________________________________</w:t>
                            </w:r>
                            <w:r w:rsidR="00467304">
                              <w:t>__________</w:t>
                            </w:r>
                          </w:p>
                          <w:p w14:paraId="6A3B5B95" w14:textId="362B0A1D" w:rsidR="00491AB7" w:rsidRDefault="00491AB7" w:rsidP="00491AB7">
                            <w:pPr>
                              <w:pStyle w:val="RSCUnderline"/>
                            </w:pPr>
                            <w:r>
                              <w:t>___________________________________________________________</w:t>
                            </w:r>
                            <w:r w:rsidR="00467304">
                              <w:t>______</w:t>
                            </w:r>
                          </w:p>
                          <w:p w14:paraId="327C6771" w14:textId="77777777" w:rsidR="00B46AA2" w:rsidRDefault="00B46AA2" w:rsidP="00B46AA2">
                            <w:pPr>
                              <w:pStyle w:val="RSCBulletedlist"/>
                              <w:numPr>
                                <w:ilvl w:val="0"/>
                                <w:numId w:val="0"/>
                              </w:numPr>
                              <w:ind w:right="3646"/>
                            </w:pPr>
                          </w:p>
                          <w:p w14:paraId="32914438" w14:textId="77777777" w:rsidR="00B46AA2" w:rsidRDefault="00B46AA2" w:rsidP="00B46AA2">
                            <w:pPr>
                              <w:pStyle w:val="RSCBulletedlist"/>
                              <w:numPr>
                                <w:ilvl w:val="0"/>
                                <w:numId w:val="0"/>
                              </w:numPr>
                              <w:ind w:right="3646"/>
                            </w:pPr>
                          </w:p>
                          <w:p w14:paraId="6DB2E99F" w14:textId="77777777" w:rsidR="00B46AA2" w:rsidRDefault="00B46AA2" w:rsidP="00B46AA2">
                            <w:pPr>
                              <w:pStyle w:val="RSCBulletedlist"/>
                              <w:numPr>
                                <w:ilvl w:val="0"/>
                                <w:numId w:val="0"/>
                              </w:numPr>
                              <w:ind w:left="363" w:right="3814" w:hanging="363"/>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3F6B2" id="_x0000_s1029" type="#_x0000_t202" style="position:absolute;margin-left:-3.4pt;margin-top:-13.4pt;width:503.25pt;height:171pt;z-index:-251651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">
                <v:textbox>
                  <w:txbxContent>
                    <w:p w14:paraId="5CC19603" w14:textId="68F0EED1" w:rsidR="00B46AA2" w:rsidRDefault="00B46AA2" w:rsidP="00B46AA2">
                      <w:pPr>
                        <w:pStyle w:val="RSCH2"/>
                        <w:spacing w:before="0" w:after="0"/>
                        <w:ind w:right="12"/>
                      </w:pPr>
                      <w:r>
                        <w:t xml:space="preserve">Macroscopic </w:t>
                      </w:r>
                      <w:r w:rsidR="002B328C" w:rsidRPr="002B328C">
                        <w:t>–</w:t>
                      </w:r>
                      <w:r>
                        <w:t xml:space="preserve"> </w:t>
                      </w:r>
                      <w:r>
                        <w:rPr>
                          <w:sz w:val="22"/>
                          <w:szCs w:val="18"/>
                        </w:rPr>
                        <w:t>what we can see</w:t>
                      </w:r>
                      <w:r w:rsidRPr="00DC2117">
                        <w:rPr>
                          <w:sz w:val="22"/>
                          <w:szCs w:val="18"/>
                        </w:rPr>
                        <w:t xml:space="preserve"> </w:t>
                      </w:r>
                    </w:p>
                    <w:p w14:paraId="09A4C96F" w14:textId="1013DC97" w:rsidR="00B46AA2" w:rsidRDefault="00B46AA2" w:rsidP="00B46AA2">
                      <w:pPr>
                        <w:pStyle w:val="RSCBulletedlist"/>
                        <w:numPr>
                          <w:ilvl w:val="0"/>
                          <w:numId w:val="0"/>
                        </w:numPr>
                        <w:ind w:right="3646"/>
                      </w:pPr>
                      <w:proofErr w:type="spellStart"/>
                      <w:r>
                        <w:t>Sulfur</w:t>
                      </w:r>
                      <w:proofErr w:type="spellEnd"/>
                      <w:r>
                        <w:t xml:space="preserve"> is a yellow non-metal. Iron is a shiny</w:t>
                      </w:r>
                      <w:r w:rsidR="00461518">
                        <w:t xml:space="preserve"> </w:t>
                      </w:r>
                      <w:r>
                        <w:t>grey, magnetic metal.</w:t>
                      </w:r>
                    </w:p>
                    <w:p w14:paraId="11D060B9" w14:textId="26AC3F5E" w:rsidR="00B46AA2" w:rsidRDefault="00B46AA2" w:rsidP="00491AB7">
                      <w:pPr>
                        <w:pStyle w:val="RSCBulletedlist"/>
                        <w:numPr>
                          <w:ilvl w:val="0"/>
                          <w:numId w:val="0"/>
                        </w:numPr>
                        <w:ind w:right="2379"/>
                      </w:pPr>
                      <w:r>
                        <w:t xml:space="preserve">Name the product of the reaction between iron and </w:t>
                      </w:r>
                      <w:proofErr w:type="spellStart"/>
                      <w:r>
                        <w:t>sulfur</w:t>
                      </w:r>
                      <w:proofErr w:type="spellEnd"/>
                      <w:r>
                        <w:t xml:space="preserve">. </w:t>
                      </w:r>
                    </w:p>
                    <w:p w14:paraId="720CE3ED" w14:textId="04E0D73E" w:rsidR="00491AB7" w:rsidRDefault="00491AB7" w:rsidP="00491AB7">
                      <w:pPr>
                        <w:pStyle w:val="RSCUnderline"/>
                      </w:pPr>
                      <w:r>
                        <w:t>___________________________________________________________</w:t>
                      </w:r>
                      <w:r w:rsidR="00467304">
                        <w:t>_____</w:t>
                      </w:r>
                      <w:r w:rsidR="00CD48E0">
                        <w:t>_</w:t>
                      </w:r>
                    </w:p>
                    <w:p w14:paraId="2C78EF03" w14:textId="263D7371" w:rsidR="00491AB7" w:rsidRDefault="005606EC" w:rsidP="00467304">
                      <w:pPr>
                        <w:pStyle w:val="RSCBulletedlist"/>
                        <w:numPr>
                          <w:ilvl w:val="0"/>
                          <w:numId w:val="0"/>
                        </w:numPr>
                        <w:ind w:right="2520"/>
                      </w:pPr>
                      <w:r>
                        <w:t xml:space="preserve">Explain why the product is not magnetic, even though one of the reactants is. </w:t>
                      </w:r>
                      <w:r w:rsidR="00491AB7">
                        <w:t>_______________________________________________________</w:t>
                      </w:r>
                      <w:r w:rsidR="00467304">
                        <w:t>__________</w:t>
                      </w:r>
                    </w:p>
                    <w:p w14:paraId="6A3B5B95" w14:textId="362B0A1D" w:rsidR="00491AB7" w:rsidRDefault="00491AB7" w:rsidP="00491AB7">
                      <w:pPr>
                        <w:pStyle w:val="RSCUnderline"/>
                      </w:pPr>
                      <w:r>
                        <w:t>___________________________________________________________</w:t>
                      </w:r>
                      <w:r w:rsidR="00467304">
                        <w:t>______</w:t>
                      </w:r>
                    </w:p>
                    <w:p w14:paraId="327C6771" w14:textId="77777777" w:rsidR="00B46AA2" w:rsidRDefault="00B46AA2" w:rsidP="00B46AA2">
                      <w:pPr>
                        <w:pStyle w:val="RSCBulletedlist"/>
                        <w:numPr>
                          <w:ilvl w:val="0"/>
                          <w:numId w:val="0"/>
                        </w:numPr>
                        <w:ind w:right="3646"/>
                      </w:pPr>
                    </w:p>
                    <w:p w14:paraId="32914438" w14:textId="77777777" w:rsidR="00B46AA2" w:rsidRDefault="00B46AA2" w:rsidP="00B46AA2">
                      <w:pPr>
                        <w:pStyle w:val="RSCBulletedlist"/>
                        <w:numPr>
                          <w:ilvl w:val="0"/>
                          <w:numId w:val="0"/>
                        </w:numPr>
                        <w:ind w:right="3646"/>
                      </w:pPr>
                    </w:p>
                    <w:p w14:paraId="6DB2E99F" w14:textId="77777777" w:rsidR="00B46AA2" w:rsidRDefault="00B46AA2" w:rsidP="00B46AA2">
                      <w:pPr>
                        <w:pStyle w:val="RSCBulletedlist"/>
                        <w:numPr>
                          <w:ilvl w:val="0"/>
                          <w:numId w:val="0"/>
                        </w:numPr>
                        <w:ind w:left="363" w:right="3814" w:hanging="363"/>
                      </w:pPr>
                    </w:p>
                  </w:txbxContent>
                </v:textbox>
                <w10:wrap anchorx="margin"/>
              </v:shape>
            </w:pict>
          </mc:Fallback>
        </mc:AlternateContent>
      </w:r>
    </w:p>
    <w:sectPr w:rsidR="00C60771" w:rsidRPr="00B46AA2" w:rsidSect="0003512F">
      <w:pgSz w:w="16838" w:h="11906" w:orient="landscape"/>
      <w:pgMar w:top="1701" w:right="1440" w:bottom="1440" w:left="1440" w:header="431" w:footer="533" w:gutter="0"/>
      <w:cols w:space="1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88A36" w14:textId="77777777" w:rsidR="00060E4B" w:rsidRDefault="00060E4B" w:rsidP="000D3D40">
      <w:r>
        <w:separator/>
      </w:r>
    </w:p>
  </w:endnote>
  <w:endnote w:type="continuationSeparator" w:id="0">
    <w:p w14:paraId="3871E1C4" w14:textId="77777777" w:rsidR="00060E4B" w:rsidRDefault="00060E4B" w:rsidP="000D3D40">
      <w:r>
        <w:continuationSeparator/>
      </w:r>
    </w:p>
  </w:endnote>
  <w:endnote w:type="continuationNotice" w:id="1">
    <w:p w14:paraId="01B811CB" w14:textId="77777777" w:rsidR="00060E4B" w:rsidRDefault="00060E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b/>
        <w:bCs/>
      </w:rPr>
    </w:sdtEndPr>
    <w:sdtContent>
      <w:p w14:paraId="72EE7A36" w14:textId="77777777" w:rsidR="002B74EE" w:rsidRPr="00166494" w:rsidRDefault="002B74EE" w:rsidP="002B74EE">
        <w:pPr>
          <w:framePr w:wrap="none" w:vAnchor="text" w:hAnchor="margin" w:xAlign="center" w:y="1"/>
          <w:spacing w:line="283" w:lineRule="auto"/>
          <w:rPr>
            <w:rStyle w:val="PageNumber"/>
            <w:b/>
            <w:bCs/>
          </w:rPr>
        </w:pPr>
        <w:r w:rsidRPr="00166494">
          <w:rPr>
            <w:rStyle w:val="PageNumber"/>
            <w:rFonts w:ascii="Century Gothic" w:hAnsi="Century Gothic"/>
            <w:b/>
            <w:bCs/>
            <w:sz w:val="18"/>
            <w:szCs w:val="18"/>
          </w:rPr>
          <w:fldChar w:fldCharType="begin"/>
        </w:r>
        <w:r w:rsidRPr="00166494">
          <w:rPr>
            <w:rStyle w:val="PageNumber"/>
            <w:rFonts w:ascii="Century Gothic" w:hAnsi="Century Gothic"/>
            <w:b/>
            <w:bCs/>
            <w:sz w:val="18"/>
            <w:szCs w:val="18"/>
          </w:rPr>
          <w:instrText xml:space="preserve"> PAGE </w:instrText>
        </w:r>
        <w:r w:rsidRPr="00166494">
          <w:rPr>
            <w:rStyle w:val="PageNumber"/>
            <w:rFonts w:ascii="Century Gothic" w:hAnsi="Century Gothic"/>
            <w:b/>
            <w:bCs/>
            <w:sz w:val="18"/>
            <w:szCs w:val="18"/>
          </w:rPr>
          <w:fldChar w:fldCharType="separate"/>
        </w:r>
        <w:r w:rsidRPr="00166494">
          <w:rPr>
            <w:rStyle w:val="PageNumber"/>
            <w:rFonts w:ascii="Century Gothic" w:hAnsi="Century Gothic"/>
            <w:b/>
            <w:bCs/>
            <w:sz w:val="18"/>
            <w:szCs w:val="18"/>
          </w:rPr>
          <w:t>1</w:t>
        </w:r>
        <w:r w:rsidRPr="00166494">
          <w:rPr>
            <w:rStyle w:val="PageNumber"/>
            <w:rFonts w:ascii="Century Gothic" w:hAnsi="Century Gothic"/>
            <w:b/>
            <w:bCs/>
            <w:sz w:val="18"/>
            <w:szCs w:val="18"/>
          </w:rPr>
          <w:fldChar w:fldCharType="end"/>
        </w:r>
      </w:p>
    </w:sdtContent>
  </w:sdt>
  <w:p w14:paraId="054408F2" w14:textId="45813BD7" w:rsidR="006F6F73" w:rsidRPr="00166494" w:rsidRDefault="7B4BC36C" w:rsidP="003D6169">
    <w:pPr>
      <w:spacing w:line="283" w:lineRule="auto"/>
      <w:ind w:left="-851" w:right="-709"/>
      <w:jc w:val="left"/>
      <w:rPr>
        <w:rFonts w:ascii="Century Gothic" w:eastAsia="Times New Roman" w:hAnsi="Century Gothic" w:cs="Times New Roman"/>
        <w:sz w:val="16"/>
        <w:szCs w:val="16"/>
        <w:lang w:eastAsia="en-GB"/>
      </w:rPr>
    </w:pPr>
    <w:r w:rsidRPr="7B4BC36C">
      <w:rPr>
        <w:rFonts w:ascii="Century Gothic" w:hAnsi="Century Gothic"/>
        <w:sz w:val="16"/>
        <w:szCs w:val="16"/>
      </w:rPr>
      <w:t>© 2026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7FA4" w14:textId="77777777" w:rsidR="00060E4B" w:rsidRDefault="00060E4B" w:rsidP="000D3D40">
      <w:r>
        <w:separator/>
      </w:r>
    </w:p>
  </w:footnote>
  <w:footnote w:type="continuationSeparator" w:id="0">
    <w:p w14:paraId="0040CF47" w14:textId="77777777" w:rsidR="00060E4B" w:rsidRDefault="00060E4B" w:rsidP="000D3D40">
      <w:r>
        <w:continuationSeparator/>
      </w:r>
    </w:p>
  </w:footnote>
  <w:footnote w:type="continuationNotice" w:id="1">
    <w:p w14:paraId="63516BD8" w14:textId="77777777" w:rsidR="00060E4B" w:rsidRDefault="00060E4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8A287" w14:textId="0C3A9B12" w:rsidR="00C601F9" w:rsidRDefault="000C7B31" w:rsidP="004B23FF">
    <w:pPr>
      <w:pStyle w:val="Header"/>
      <w:spacing w:after="120"/>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62336" behindDoc="0" locked="0" layoutInCell="1" allowOverlap="1" wp14:anchorId="364FBFEB" wp14:editId="5BB9806E">
          <wp:simplePos x="0" y="0"/>
          <wp:positionH relativeFrom="column">
            <wp:posOffset>-540385</wp:posOffset>
          </wp:positionH>
          <wp:positionV relativeFrom="paragraph">
            <wp:posOffset>36195</wp:posOffset>
          </wp:positionV>
          <wp:extent cx="1893600" cy="356400"/>
          <wp:effectExtent l="0" t="0" r="0" b="0"/>
          <wp:wrapNone/>
          <wp:docPr id="6" name="Picture 6" descr="A green and white sign that says student shee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and white sign that says student sheet.&#10;&#10;"/>
                  <pic:cNvPicPr/>
                </pic:nvPicPr>
                <pic:blipFill>
                  <a:blip r:embed="rId1">
                    <a:extLst>
                      <a:ext uri="{28A0092B-C50C-407E-A947-70E740481C1C}">
                        <a14:useLocalDpi xmlns:a14="http://schemas.microsoft.com/office/drawing/2010/main" val="0"/>
                      </a:ext>
                    </a:extLst>
                  </a:blip>
                  <a:stretch>
                    <a:fillRect/>
                  </a:stretch>
                </pic:blipFill>
                <pic:spPr>
                  <a:xfrm>
                    <a:off x="0" y="0"/>
                    <a:ext cx="1893600" cy="356400"/>
                  </a:xfrm>
                  <a:prstGeom prst="rect">
                    <a:avLst/>
                  </a:prstGeom>
                </pic:spPr>
              </pic:pic>
            </a:graphicData>
          </a:graphic>
          <wp14:sizeRelH relativeFrom="page">
            <wp14:pctWidth>0</wp14:pctWidth>
          </wp14:sizeRelH>
          <wp14:sizeRelV relativeFrom="page">
            <wp14:pctHeight>0</wp14:pctHeight>
          </wp14:sizeRelV>
        </wp:anchor>
      </w:drawing>
    </w:r>
    <w:r w:rsidR="000E4EC5">
      <w:rPr>
        <w:rFonts w:ascii="Century Gothic" w:hAnsi="Century Gothic"/>
        <w:b/>
        <w:bCs/>
        <w:noProof/>
        <w:color w:val="006F62"/>
        <w:sz w:val="30"/>
        <w:szCs w:val="30"/>
      </w:rPr>
      <w:drawing>
        <wp:anchor distT="0" distB="0" distL="114300" distR="114300" simplePos="0" relativeHeight="251661312" behindDoc="1" locked="0" layoutInCell="1" allowOverlap="1" wp14:anchorId="046F40AD" wp14:editId="67D10AD5">
          <wp:simplePos x="0" y="0"/>
          <wp:positionH relativeFrom="column">
            <wp:posOffset>-914401</wp:posOffset>
          </wp:positionH>
          <wp:positionV relativeFrom="paragraph">
            <wp:posOffset>-292735</wp:posOffset>
          </wp:positionV>
          <wp:extent cx="10720721" cy="7575550"/>
          <wp:effectExtent l="0" t="0" r="4445" b="635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10720721" cy="7575550"/>
                  </a:xfrm>
                  <a:prstGeom prst="rect">
                    <a:avLst/>
                  </a:prstGeom>
                </pic:spPr>
              </pic:pic>
            </a:graphicData>
          </a:graphic>
          <wp14:sizeRelH relativeFrom="page">
            <wp14:pctWidth>0</wp14:pctWidth>
          </wp14:sizeRelH>
          <wp14:sizeRelV relativeFrom="page">
            <wp14:pctHeight>0</wp14:pctHeight>
          </wp14:sizeRelV>
        </wp:anchor>
      </w:drawing>
    </w:r>
    <w:r w:rsidR="002C42A2">
      <w:rPr>
        <w:rFonts w:ascii="Century Gothic" w:hAnsi="Century Gothic"/>
        <w:b/>
        <w:bCs/>
        <w:color w:val="006F62"/>
        <w:sz w:val="30"/>
        <w:szCs w:val="30"/>
      </w:rPr>
      <w:t>Johnstone’s triangle</w:t>
    </w:r>
    <w:r w:rsidR="00454B94">
      <w:rPr>
        <w:rFonts w:ascii="Century Gothic" w:hAnsi="Century Gothic"/>
        <w:b/>
        <w:bCs/>
        <w:color w:val="006F62"/>
        <w:sz w:val="30"/>
        <w:szCs w:val="30"/>
      </w:rPr>
      <w:t xml:space="preserve">   </w:t>
    </w:r>
    <w:r w:rsidR="00C601F9">
      <w:rPr>
        <w:rFonts w:ascii="Century Gothic" w:hAnsi="Century Gothic"/>
        <w:b/>
        <w:bCs/>
        <w:color w:val="000000" w:themeColor="text1"/>
        <w:sz w:val="24"/>
        <w:szCs w:val="24"/>
      </w:rPr>
      <w:t>11</w:t>
    </w:r>
    <w:r w:rsidR="005C17A4">
      <w:rPr>
        <w:rFonts w:ascii="Century Gothic" w:hAnsi="Century Gothic"/>
        <w:b/>
        <w:bCs/>
        <w:color w:val="000000" w:themeColor="text1"/>
        <w:sz w:val="24"/>
        <w:szCs w:val="24"/>
      </w:rPr>
      <w:t>–</w:t>
    </w:r>
    <w:r w:rsidR="00C601F9">
      <w:rPr>
        <w:rFonts w:ascii="Century Gothic" w:hAnsi="Century Gothic"/>
        <w:b/>
        <w:bCs/>
        <w:color w:val="000000" w:themeColor="text1"/>
        <w:sz w:val="24"/>
        <w:szCs w:val="24"/>
      </w:rPr>
      <w:t>14</w:t>
    </w:r>
    <w:r w:rsidR="005C17A4">
      <w:rPr>
        <w:rFonts w:ascii="Century Gothic" w:hAnsi="Century Gothic"/>
        <w:b/>
        <w:bCs/>
        <w:color w:val="000000" w:themeColor="text1"/>
        <w:sz w:val="24"/>
        <w:szCs w:val="24"/>
      </w:rPr>
      <w:t xml:space="preserve"> years</w:t>
    </w:r>
  </w:p>
  <w:p w14:paraId="429EFA12" w14:textId="1B5D5638" w:rsidR="00454B94" w:rsidRPr="00454B94" w:rsidRDefault="002731C3" w:rsidP="00CD0074">
    <w:pPr>
      <w:pStyle w:val="RSCH3"/>
      <w:spacing w:before="0" w:after="0"/>
      <w:ind w:right="-850"/>
      <w:jc w:val="right"/>
      <w:rPr>
        <w:sz w:val="18"/>
        <w:szCs w:val="18"/>
      </w:rPr>
    </w:pPr>
    <w:r>
      <w:rPr>
        <w:color w:val="000000" w:themeColor="text1"/>
        <w:sz w:val="18"/>
        <w:szCs w:val="18"/>
      </w:rPr>
      <w:t>Available</w:t>
    </w:r>
    <w:r w:rsidR="006A69C4">
      <w:rPr>
        <w:color w:val="000000" w:themeColor="text1"/>
        <w:sz w:val="18"/>
        <w:szCs w:val="18"/>
      </w:rPr>
      <w:t xml:space="preserve"> from</w:t>
    </w:r>
    <w:r w:rsidR="007B2C13">
      <w:rPr>
        <w:color w:val="000000" w:themeColor="text1"/>
        <w:sz w:val="18"/>
        <w:szCs w:val="18"/>
      </w:rPr>
      <w:t xml:space="preserve"> </w:t>
    </w:r>
    <w:hyperlink r:id="rId3" w:history="1">
      <w:r w:rsidR="007B2C13" w:rsidRPr="007B2C13">
        <w:rPr>
          <w:rStyle w:val="Hyperlink"/>
          <w:color w:val="006F62"/>
          <w:sz w:val="18"/>
          <w:szCs w:val="18"/>
        </w:rPr>
        <w:t>rsc.li/4q4xiNl</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E448" w14:textId="7A411BE1" w:rsidR="003034F2" w:rsidRDefault="003034F2" w:rsidP="007C64B1">
    <w:pPr>
      <w:pStyle w:val="Heading1"/>
      <w:spacing w:after="0"/>
      <w:ind w:left="14400"/>
    </w:pPr>
  </w:p>
  <w:p w14:paraId="7B6737A9" w14:textId="77777777" w:rsidR="00ED19EB" w:rsidRDefault="00ED19EB" w:rsidP="00ED19EB">
    <w:pPr>
      <w:spacing w:after="0"/>
      <w:contextualSpacing/>
    </w:pPr>
    <w:r w:rsidRPr="00BD2645">
      <w:t xml:space="preserve">Acids </w:t>
    </w:r>
    <w:r>
      <w:t xml:space="preserve">and </w:t>
    </w:r>
    <w:r w:rsidRPr="00BD2645">
      <w:t xml:space="preserve">Bases: </w:t>
    </w:r>
  </w:p>
  <w:p w14:paraId="50AAF8D5" w14:textId="47B104A5" w:rsidR="00B20667" w:rsidRPr="00BD2645" w:rsidRDefault="00C5189F" w:rsidP="00B20667">
    <w:pPr>
      <w:pStyle w:val="Heading1"/>
      <w:spacing w:after="0"/>
    </w:pPr>
    <w:r>
      <w:tab/>
    </w:r>
    <w:r>
      <w:tab/>
    </w:r>
    <w:r>
      <w:tab/>
    </w:r>
    <w:r>
      <w:tab/>
    </w:r>
    <w:r>
      <w:tab/>
    </w:r>
    <w:r>
      <w:tab/>
    </w:r>
    <w:r>
      <w:tab/>
    </w:r>
    <w:r>
      <w:tab/>
    </w:r>
    <w:r>
      <w:tab/>
    </w:r>
    <w:r>
      <w:tab/>
    </w:r>
    <w:r>
      <w:tab/>
    </w:r>
    <w:r>
      <w:tab/>
    </w:r>
  </w:p>
  <w:p w14:paraId="50E665DD" w14:textId="77777777" w:rsidR="443DF156" w:rsidRDefault="443DF156" w:rsidP="009875B2">
    <w:pPr>
      <w:pStyle w:val="Header"/>
      <w:jc w:val="right"/>
      <w:rPr>
        <w:noProof/>
      </w:rPr>
    </w:pPr>
  </w:p>
  <w:p w14:paraId="054408F3" w14:textId="792D5A27" w:rsidR="00343CBA" w:rsidRDefault="00343CBA" w:rsidP="009875B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95pt;height:96pt;visibility:visible" o:bullet="t">
        <v:imagedata r:id="rId1" o:title=""/>
      </v:shape>
    </w:pict>
  </w:numPicBullet>
  <w:abstractNum w:abstractNumId="0" w15:restartNumberingAfterBreak="0">
    <w:nsid w:val="FFFFFF7C"/>
    <w:multiLevelType w:val="singleLevel"/>
    <w:tmpl w:val="C50E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223F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C42D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DA1F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247B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7854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BCBA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B66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32B1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E601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CE706E"/>
    <w:multiLevelType w:val="hybridMultilevel"/>
    <w:tmpl w:val="5F9A28AE"/>
    <w:lvl w:ilvl="0" w:tplc="75FA5496">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7437F5"/>
    <w:multiLevelType w:val="hybridMultilevel"/>
    <w:tmpl w:val="16982036"/>
    <w:lvl w:ilvl="0" w:tplc="65E8D8BA">
      <w:start w:val="1"/>
      <w:numFmt w:val="decimal"/>
      <w:lvlText w:val="%1."/>
      <w:lvlJc w:val="left"/>
      <w:pPr>
        <w:ind w:left="363" w:hanging="363"/>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7039"/>
    <w:multiLevelType w:val="hybridMultilevel"/>
    <w:tmpl w:val="CF0ED05A"/>
    <w:lvl w:ilvl="0" w:tplc="BA76CA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347A72"/>
    <w:multiLevelType w:val="hybridMultilevel"/>
    <w:tmpl w:val="A732D7F6"/>
    <w:lvl w:ilvl="0" w:tplc="88F23354">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50671E"/>
    <w:multiLevelType w:val="hybridMultilevel"/>
    <w:tmpl w:val="03D6A98E"/>
    <w:lvl w:ilvl="0" w:tplc="AD2CEB36">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304F146F"/>
    <w:multiLevelType w:val="hybridMultilevel"/>
    <w:tmpl w:val="74AC6702"/>
    <w:lvl w:ilvl="0" w:tplc="20DA920A">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234E51"/>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B6A77FD"/>
    <w:multiLevelType w:val="multilevel"/>
    <w:tmpl w:val="2A8EDE64"/>
    <w:styleLink w:val="CurrentList10"/>
    <w:lvl w:ilvl="0">
      <w:start w:val="2"/>
      <w:numFmt w:val="lowerLetter"/>
      <w:lvlText w:val="(%1)"/>
      <w:lvlJc w:val="left"/>
      <w:pPr>
        <w:ind w:left="360" w:hanging="360"/>
      </w:pPr>
      <w:rPr>
        <w:rFonts w:hint="default"/>
      </w:r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3145B7D"/>
    <w:multiLevelType w:val="hybridMultilevel"/>
    <w:tmpl w:val="3DD0CC9C"/>
    <w:lvl w:ilvl="0" w:tplc="13FC312A">
      <w:start w:val="1"/>
      <w:numFmt w:val="bullet"/>
      <w:lvlText w:val=""/>
      <w:lvlPicBulletId w:val="0"/>
      <w:lvlJc w:val="left"/>
      <w:pPr>
        <w:tabs>
          <w:tab w:val="num" w:pos="720"/>
        </w:tabs>
        <w:ind w:left="720" w:hanging="360"/>
      </w:pPr>
      <w:rPr>
        <w:rFonts w:ascii="Symbol" w:hAnsi="Symbol" w:hint="default"/>
      </w:rPr>
    </w:lvl>
    <w:lvl w:ilvl="1" w:tplc="7DAEFA76" w:tentative="1">
      <w:start w:val="1"/>
      <w:numFmt w:val="bullet"/>
      <w:lvlText w:val=""/>
      <w:lvlJc w:val="left"/>
      <w:pPr>
        <w:tabs>
          <w:tab w:val="num" w:pos="1440"/>
        </w:tabs>
        <w:ind w:left="1440" w:hanging="360"/>
      </w:pPr>
      <w:rPr>
        <w:rFonts w:ascii="Symbol" w:hAnsi="Symbol" w:hint="default"/>
      </w:rPr>
    </w:lvl>
    <w:lvl w:ilvl="2" w:tplc="3E14CF0E" w:tentative="1">
      <w:start w:val="1"/>
      <w:numFmt w:val="bullet"/>
      <w:lvlText w:val=""/>
      <w:lvlJc w:val="left"/>
      <w:pPr>
        <w:tabs>
          <w:tab w:val="num" w:pos="2160"/>
        </w:tabs>
        <w:ind w:left="2160" w:hanging="360"/>
      </w:pPr>
      <w:rPr>
        <w:rFonts w:ascii="Symbol" w:hAnsi="Symbol" w:hint="default"/>
      </w:rPr>
    </w:lvl>
    <w:lvl w:ilvl="3" w:tplc="0338C0F0" w:tentative="1">
      <w:start w:val="1"/>
      <w:numFmt w:val="bullet"/>
      <w:lvlText w:val=""/>
      <w:lvlJc w:val="left"/>
      <w:pPr>
        <w:tabs>
          <w:tab w:val="num" w:pos="2880"/>
        </w:tabs>
        <w:ind w:left="2880" w:hanging="360"/>
      </w:pPr>
      <w:rPr>
        <w:rFonts w:ascii="Symbol" w:hAnsi="Symbol" w:hint="default"/>
      </w:rPr>
    </w:lvl>
    <w:lvl w:ilvl="4" w:tplc="54E89BC6" w:tentative="1">
      <w:start w:val="1"/>
      <w:numFmt w:val="bullet"/>
      <w:lvlText w:val=""/>
      <w:lvlJc w:val="left"/>
      <w:pPr>
        <w:tabs>
          <w:tab w:val="num" w:pos="3600"/>
        </w:tabs>
        <w:ind w:left="3600" w:hanging="360"/>
      </w:pPr>
      <w:rPr>
        <w:rFonts w:ascii="Symbol" w:hAnsi="Symbol" w:hint="default"/>
      </w:rPr>
    </w:lvl>
    <w:lvl w:ilvl="5" w:tplc="A3C2DC98" w:tentative="1">
      <w:start w:val="1"/>
      <w:numFmt w:val="bullet"/>
      <w:lvlText w:val=""/>
      <w:lvlJc w:val="left"/>
      <w:pPr>
        <w:tabs>
          <w:tab w:val="num" w:pos="4320"/>
        </w:tabs>
        <w:ind w:left="4320" w:hanging="360"/>
      </w:pPr>
      <w:rPr>
        <w:rFonts w:ascii="Symbol" w:hAnsi="Symbol" w:hint="default"/>
      </w:rPr>
    </w:lvl>
    <w:lvl w:ilvl="6" w:tplc="71CE6C24" w:tentative="1">
      <w:start w:val="1"/>
      <w:numFmt w:val="bullet"/>
      <w:lvlText w:val=""/>
      <w:lvlJc w:val="left"/>
      <w:pPr>
        <w:tabs>
          <w:tab w:val="num" w:pos="5040"/>
        </w:tabs>
        <w:ind w:left="5040" w:hanging="360"/>
      </w:pPr>
      <w:rPr>
        <w:rFonts w:ascii="Symbol" w:hAnsi="Symbol" w:hint="default"/>
      </w:rPr>
    </w:lvl>
    <w:lvl w:ilvl="7" w:tplc="282A58F4" w:tentative="1">
      <w:start w:val="1"/>
      <w:numFmt w:val="bullet"/>
      <w:lvlText w:val=""/>
      <w:lvlJc w:val="left"/>
      <w:pPr>
        <w:tabs>
          <w:tab w:val="num" w:pos="5760"/>
        </w:tabs>
        <w:ind w:left="5760" w:hanging="360"/>
      </w:pPr>
      <w:rPr>
        <w:rFonts w:ascii="Symbol" w:hAnsi="Symbol" w:hint="default"/>
      </w:rPr>
    </w:lvl>
    <w:lvl w:ilvl="8" w:tplc="E7625796"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347047"/>
    <w:multiLevelType w:val="multilevel"/>
    <w:tmpl w:val="08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04170FF"/>
    <w:multiLevelType w:val="hybridMultilevel"/>
    <w:tmpl w:val="FFFFFFFF"/>
    <w:lvl w:ilvl="0" w:tplc="6C94F972">
      <w:start w:val="1"/>
      <w:numFmt w:val="decimal"/>
      <w:lvlText w:val="%1."/>
      <w:lvlJc w:val="left"/>
      <w:pPr>
        <w:ind w:left="720" w:hanging="360"/>
      </w:pPr>
    </w:lvl>
    <w:lvl w:ilvl="1" w:tplc="31503E8A">
      <w:start w:val="1"/>
      <w:numFmt w:val="lowerLetter"/>
      <w:lvlText w:val="%2."/>
      <w:lvlJc w:val="left"/>
      <w:pPr>
        <w:ind w:left="1440" w:hanging="360"/>
      </w:pPr>
    </w:lvl>
    <w:lvl w:ilvl="2" w:tplc="B06A63B4">
      <w:start w:val="1"/>
      <w:numFmt w:val="lowerRoman"/>
      <w:lvlText w:val="%3."/>
      <w:lvlJc w:val="right"/>
      <w:pPr>
        <w:ind w:left="2160" w:hanging="180"/>
      </w:pPr>
    </w:lvl>
    <w:lvl w:ilvl="3" w:tplc="78C80C48">
      <w:start w:val="1"/>
      <w:numFmt w:val="decimal"/>
      <w:lvlText w:val="%4."/>
      <w:lvlJc w:val="left"/>
      <w:pPr>
        <w:ind w:left="2880" w:hanging="360"/>
      </w:pPr>
    </w:lvl>
    <w:lvl w:ilvl="4" w:tplc="AA226EB4">
      <w:start w:val="1"/>
      <w:numFmt w:val="lowerLetter"/>
      <w:lvlText w:val="%5."/>
      <w:lvlJc w:val="left"/>
      <w:pPr>
        <w:ind w:left="3600" w:hanging="360"/>
      </w:pPr>
    </w:lvl>
    <w:lvl w:ilvl="5" w:tplc="909A10A2">
      <w:start w:val="1"/>
      <w:numFmt w:val="lowerRoman"/>
      <w:lvlText w:val="%6."/>
      <w:lvlJc w:val="right"/>
      <w:pPr>
        <w:ind w:left="4320" w:hanging="180"/>
      </w:pPr>
    </w:lvl>
    <w:lvl w:ilvl="6" w:tplc="93DE1270">
      <w:start w:val="1"/>
      <w:numFmt w:val="decimal"/>
      <w:lvlText w:val="%7."/>
      <w:lvlJc w:val="left"/>
      <w:pPr>
        <w:ind w:left="5040" w:hanging="360"/>
      </w:pPr>
    </w:lvl>
    <w:lvl w:ilvl="7" w:tplc="C4DCB712">
      <w:start w:val="1"/>
      <w:numFmt w:val="lowerLetter"/>
      <w:lvlText w:val="%8."/>
      <w:lvlJc w:val="left"/>
      <w:pPr>
        <w:ind w:left="5760" w:hanging="360"/>
      </w:pPr>
    </w:lvl>
    <w:lvl w:ilvl="8" w:tplc="CEC852D2">
      <w:start w:val="1"/>
      <w:numFmt w:val="lowerRoman"/>
      <w:lvlText w:val="%9."/>
      <w:lvlJc w:val="right"/>
      <w:pPr>
        <w:ind w:left="6480" w:hanging="180"/>
      </w:pPr>
    </w:lvl>
  </w:abstractNum>
  <w:abstractNum w:abstractNumId="34" w15:restartNumberingAfterBreak="0">
    <w:nsid w:val="69606380"/>
    <w:multiLevelType w:val="multilevel"/>
    <w:tmpl w:val="08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85D6303"/>
    <w:multiLevelType w:val="hybridMultilevel"/>
    <w:tmpl w:val="4844EC1E"/>
    <w:lvl w:ilvl="0" w:tplc="65E8D8BA">
      <w:start w:val="1"/>
      <w:numFmt w:val="decimal"/>
      <w:lvlText w:val="%1."/>
      <w:lvlJc w:val="left"/>
      <w:pPr>
        <w:ind w:left="720" w:hanging="360"/>
      </w:pPr>
      <w:rPr>
        <w:rFonts w:ascii="Century Gothic" w:hAnsi="Century Gothic" w:hint="default"/>
        <w:b w:val="0"/>
        <w:i w:val="0"/>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9E1B6F"/>
    <w:multiLevelType w:val="hybridMultilevel"/>
    <w:tmpl w:val="2C588E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9224473">
    <w:abstractNumId w:val="29"/>
  </w:num>
  <w:num w:numId="2" w16cid:durableId="1228152839">
    <w:abstractNumId w:val="27"/>
  </w:num>
  <w:num w:numId="3" w16cid:durableId="2039309380">
    <w:abstractNumId w:val="18"/>
  </w:num>
  <w:num w:numId="4" w16cid:durableId="1331911183">
    <w:abstractNumId w:val="11"/>
  </w:num>
  <w:num w:numId="5" w16cid:durableId="1150174971">
    <w:abstractNumId w:val="27"/>
    <w:lvlOverride w:ilvl="0">
      <w:startOverride w:val="2"/>
    </w:lvlOverride>
  </w:num>
  <w:num w:numId="6" w16cid:durableId="809786115">
    <w:abstractNumId w:val="23"/>
  </w:num>
  <w:num w:numId="7" w16cid:durableId="148912976">
    <w:abstractNumId w:val="14"/>
  </w:num>
  <w:num w:numId="8" w16cid:durableId="634524195">
    <w:abstractNumId w:val="9"/>
  </w:num>
  <w:num w:numId="9" w16cid:durableId="1664354423">
    <w:abstractNumId w:val="7"/>
  </w:num>
  <w:num w:numId="10" w16cid:durableId="274675617">
    <w:abstractNumId w:val="6"/>
  </w:num>
  <w:num w:numId="11" w16cid:durableId="875236483">
    <w:abstractNumId w:val="5"/>
  </w:num>
  <w:num w:numId="12" w16cid:durableId="353725332">
    <w:abstractNumId w:val="4"/>
  </w:num>
  <w:num w:numId="13" w16cid:durableId="1994140690">
    <w:abstractNumId w:val="8"/>
  </w:num>
  <w:num w:numId="14" w16cid:durableId="2096584114">
    <w:abstractNumId w:val="3"/>
  </w:num>
  <w:num w:numId="15" w16cid:durableId="150682150">
    <w:abstractNumId w:val="2"/>
  </w:num>
  <w:num w:numId="16" w16cid:durableId="373433824">
    <w:abstractNumId w:val="1"/>
  </w:num>
  <w:num w:numId="17" w16cid:durableId="634066016">
    <w:abstractNumId w:val="0"/>
  </w:num>
  <w:num w:numId="18" w16cid:durableId="1406564348">
    <w:abstractNumId w:val="33"/>
  </w:num>
  <w:num w:numId="19" w16cid:durableId="1695032560">
    <w:abstractNumId w:val="30"/>
  </w:num>
  <w:num w:numId="20" w16cid:durableId="1706174036">
    <w:abstractNumId w:val="36"/>
  </w:num>
  <w:num w:numId="21" w16cid:durableId="1046413417">
    <w:abstractNumId w:val="31"/>
  </w:num>
  <w:num w:numId="22" w16cid:durableId="469136774">
    <w:abstractNumId w:val="31"/>
  </w:num>
  <w:num w:numId="23" w16cid:durableId="1164470505">
    <w:abstractNumId w:val="25"/>
  </w:num>
  <w:num w:numId="24" w16cid:durableId="294723875">
    <w:abstractNumId w:val="38"/>
  </w:num>
  <w:num w:numId="25" w16cid:durableId="259414286">
    <w:abstractNumId w:val="37"/>
  </w:num>
  <w:num w:numId="26" w16cid:durableId="480272205">
    <w:abstractNumId w:val="12"/>
  </w:num>
  <w:num w:numId="27" w16cid:durableId="146552257">
    <w:abstractNumId w:val="10"/>
  </w:num>
  <w:num w:numId="28" w16cid:durableId="371662303">
    <w:abstractNumId w:val="22"/>
  </w:num>
  <w:num w:numId="29" w16cid:durableId="1800949049">
    <w:abstractNumId w:val="34"/>
  </w:num>
  <w:num w:numId="30" w16cid:durableId="1005715805">
    <w:abstractNumId w:val="32"/>
  </w:num>
  <w:num w:numId="31" w16cid:durableId="1404836921">
    <w:abstractNumId w:val="16"/>
  </w:num>
  <w:num w:numId="32" w16cid:durableId="1432050837">
    <w:abstractNumId w:val="21"/>
  </w:num>
  <w:num w:numId="33" w16cid:durableId="1440221470">
    <w:abstractNumId w:val="20"/>
  </w:num>
  <w:num w:numId="34" w16cid:durableId="1271232309">
    <w:abstractNumId w:val="19"/>
  </w:num>
  <w:num w:numId="35" w16cid:durableId="1183973789">
    <w:abstractNumId w:val="26"/>
  </w:num>
  <w:num w:numId="36" w16cid:durableId="122431747">
    <w:abstractNumId w:val="15"/>
  </w:num>
  <w:num w:numId="37" w16cid:durableId="9112763">
    <w:abstractNumId w:val="17"/>
  </w:num>
  <w:num w:numId="38" w16cid:durableId="1546791219">
    <w:abstractNumId w:val="35"/>
  </w:num>
  <w:num w:numId="39" w16cid:durableId="812791154">
    <w:abstractNumId w:val="13"/>
  </w:num>
  <w:num w:numId="40" w16cid:durableId="546261082">
    <w:abstractNumId w:val="24"/>
  </w:num>
  <w:num w:numId="41" w16cid:durableId="1939175686">
    <w:abstractNumId w:val="20"/>
    <w:lvlOverride w:ilvl="0">
      <w:startOverride w:val="1"/>
    </w:lvlOverride>
  </w:num>
  <w:num w:numId="42" w16cid:durableId="17098357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3B"/>
    <w:rsid w:val="000012F7"/>
    <w:rsid w:val="00004F64"/>
    <w:rsid w:val="00007E9B"/>
    <w:rsid w:val="00012261"/>
    <w:rsid w:val="00012664"/>
    <w:rsid w:val="000227A1"/>
    <w:rsid w:val="00025D8C"/>
    <w:rsid w:val="0002675B"/>
    <w:rsid w:val="0002726D"/>
    <w:rsid w:val="000318A8"/>
    <w:rsid w:val="0003512F"/>
    <w:rsid w:val="000355C3"/>
    <w:rsid w:val="00037A14"/>
    <w:rsid w:val="00037DCB"/>
    <w:rsid w:val="00040D90"/>
    <w:rsid w:val="000431C3"/>
    <w:rsid w:val="000441B9"/>
    <w:rsid w:val="00044EED"/>
    <w:rsid w:val="0005426A"/>
    <w:rsid w:val="000543B7"/>
    <w:rsid w:val="00054D5E"/>
    <w:rsid w:val="0005693A"/>
    <w:rsid w:val="00060E4B"/>
    <w:rsid w:val="000637FF"/>
    <w:rsid w:val="00064C8E"/>
    <w:rsid w:val="00064FD3"/>
    <w:rsid w:val="0007063F"/>
    <w:rsid w:val="000709BF"/>
    <w:rsid w:val="00070FF2"/>
    <w:rsid w:val="00072125"/>
    <w:rsid w:val="0007565F"/>
    <w:rsid w:val="0007762B"/>
    <w:rsid w:val="0008773B"/>
    <w:rsid w:val="00090A61"/>
    <w:rsid w:val="00090D63"/>
    <w:rsid w:val="00091809"/>
    <w:rsid w:val="00091CEF"/>
    <w:rsid w:val="00095CA4"/>
    <w:rsid w:val="000964C4"/>
    <w:rsid w:val="000974D5"/>
    <w:rsid w:val="000A1B06"/>
    <w:rsid w:val="000A3CE4"/>
    <w:rsid w:val="000A4246"/>
    <w:rsid w:val="000A45EB"/>
    <w:rsid w:val="000A4C47"/>
    <w:rsid w:val="000B6059"/>
    <w:rsid w:val="000C09C3"/>
    <w:rsid w:val="000C7B31"/>
    <w:rsid w:val="000D3D40"/>
    <w:rsid w:val="000D440E"/>
    <w:rsid w:val="000E4EC5"/>
    <w:rsid w:val="000E5CC1"/>
    <w:rsid w:val="000F08B3"/>
    <w:rsid w:val="000F1885"/>
    <w:rsid w:val="000F2612"/>
    <w:rsid w:val="000F7895"/>
    <w:rsid w:val="00101D5C"/>
    <w:rsid w:val="001026EF"/>
    <w:rsid w:val="0010314D"/>
    <w:rsid w:val="0010484D"/>
    <w:rsid w:val="00105476"/>
    <w:rsid w:val="0010603F"/>
    <w:rsid w:val="00110307"/>
    <w:rsid w:val="001105D8"/>
    <w:rsid w:val="00111DC6"/>
    <w:rsid w:val="00112D04"/>
    <w:rsid w:val="00113B47"/>
    <w:rsid w:val="001150FD"/>
    <w:rsid w:val="00116711"/>
    <w:rsid w:val="001167A2"/>
    <w:rsid w:val="001179EC"/>
    <w:rsid w:val="00124886"/>
    <w:rsid w:val="00124EC9"/>
    <w:rsid w:val="00125821"/>
    <w:rsid w:val="0014080A"/>
    <w:rsid w:val="00140D61"/>
    <w:rsid w:val="0014517C"/>
    <w:rsid w:val="00145C4B"/>
    <w:rsid w:val="00147AAB"/>
    <w:rsid w:val="00150F3C"/>
    <w:rsid w:val="00153D30"/>
    <w:rsid w:val="00162159"/>
    <w:rsid w:val="00163C40"/>
    <w:rsid w:val="00165309"/>
    <w:rsid w:val="0016554D"/>
    <w:rsid w:val="00166494"/>
    <w:rsid w:val="00170457"/>
    <w:rsid w:val="001747ED"/>
    <w:rsid w:val="00181B4B"/>
    <w:rsid w:val="00182C4E"/>
    <w:rsid w:val="0018383B"/>
    <w:rsid w:val="00187E51"/>
    <w:rsid w:val="00192745"/>
    <w:rsid w:val="0019349B"/>
    <w:rsid w:val="001940B5"/>
    <w:rsid w:val="0019454E"/>
    <w:rsid w:val="001A1239"/>
    <w:rsid w:val="001A4E59"/>
    <w:rsid w:val="001B0A1E"/>
    <w:rsid w:val="001B489B"/>
    <w:rsid w:val="001B4D38"/>
    <w:rsid w:val="001B5284"/>
    <w:rsid w:val="001B7EB7"/>
    <w:rsid w:val="001C197E"/>
    <w:rsid w:val="001C2DF4"/>
    <w:rsid w:val="001C323E"/>
    <w:rsid w:val="001D1E2A"/>
    <w:rsid w:val="001D20F6"/>
    <w:rsid w:val="001D6AB5"/>
    <w:rsid w:val="001D6C7E"/>
    <w:rsid w:val="001D7818"/>
    <w:rsid w:val="001E0F30"/>
    <w:rsid w:val="001E57C0"/>
    <w:rsid w:val="001E689C"/>
    <w:rsid w:val="001F2D6F"/>
    <w:rsid w:val="001F3DB4"/>
    <w:rsid w:val="001F589D"/>
    <w:rsid w:val="001F6DC2"/>
    <w:rsid w:val="00200C3D"/>
    <w:rsid w:val="00200EE8"/>
    <w:rsid w:val="002018DD"/>
    <w:rsid w:val="00203A21"/>
    <w:rsid w:val="00210131"/>
    <w:rsid w:val="00210E0E"/>
    <w:rsid w:val="002117FF"/>
    <w:rsid w:val="00212643"/>
    <w:rsid w:val="0021276B"/>
    <w:rsid w:val="002233FF"/>
    <w:rsid w:val="002250CE"/>
    <w:rsid w:val="00232BDF"/>
    <w:rsid w:val="002336A0"/>
    <w:rsid w:val="002406F8"/>
    <w:rsid w:val="002444B9"/>
    <w:rsid w:val="002454FA"/>
    <w:rsid w:val="00246F82"/>
    <w:rsid w:val="00252D53"/>
    <w:rsid w:val="002549A1"/>
    <w:rsid w:val="0025603D"/>
    <w:rsid w:val="00256632"/>
    <w:rsid w:val="002649BD"/>
    <w:rsid w:val="002731C3"/>
    <w:rsid w:val="00274F1A"/>
    <w:rsid w:val="00275038"/>
    <w:rsid w:val="00275740"/>
    <w:rsid w:val="00276354"/>
    <w:rsid w:val="0028034B"/>
    <w:rsid w:val="00281035"/>
    <w:rsid w:val="002810A2"/>
    <w:rsid w:val="0028283E"/>
    <w:rsid w:val="00282FCE"/>
    <w:rsid w:val="00287576"/>
    <w:rsid w:val="002875F3"/>
    <w:rsid w:val="00290611"/>
    <w:rsid w:val="00291C4D"/>
    <w:rsid w:val="00292178"/>
    <w:rsid w:val="00293014"/>
    <w:rsid w:val="00295FD1"/>
    <w:rsid w:val="002A3815"/>
    <w:rsid w:val="002B1227"/>
    <w:rsid w:val="002B328C"/>
    <w:rsid w:val="002B36B5"/>
    <w:rsid w:val="002B36BA"/>
    <w:rsid w:val="002B41B7"/>
    <w:rsid w:val="002B74EE"/>
    <w:rsid w:val="002C0301"/>
    <w:rsid w:val="002C34B6"/>
    <w:rsid w:val="002C42A2"/>
    <w:rsid w:val="002C4A08"/>
    <w:rsid w:val="002D5CB5"/>
    <w:rsid w:val="002D7198"/>
    <w:rsid w:val="002D7F78"/>
    <w:rsid w:val="002E27C1"/>
    <w:rsid w:val="002E44CD"/>
    <w:rsid w:val="002E5311"/>
    <w:rsid w:val="002F0461"/>
    <w:rsid w:val="003019B6"/>
    <w:rsid w:val="003034F2"/>
    <w:rsid w:val="00303B71"/>
    <w:rsid w:val="00306CDD"/>
    <w:rsid w:val="00307B59"/>
    <w:rsid w:val="0031322D"/>
    <w:rsid w:val="00313905"/>
    <w:rsid w:val="0031482B"/>
    <w:rsid w:val="00316CFB"/>
    <w:rsid w:val="00321B03"/>
    <w:rsid w:val="003245AA"/>
    <w:rsid w:val="003260A5"/>
    <w:rsid w:val="00327117"/>
    <w:rsid w:val="003272D4"/>
    <w:rsid w:val="00332693"/>
    <w:rsid w:val="00332760"/>
    <w:rsid w:val="00334EAD"/>
    <w:rsid w:val="00335B11"/>
    <w:rsid w:val="00337286"/>
    <w:rsid w:val="0034072D"/>
    <w:rsid w:val="00341168"/>
    <w:rsid w:val="00342CD9"/>
    <w:rsid w:val="00343512"/>
    <w:rsid w:val="00343CBA"/>
    <w:rsid w:val="00344442"/>
    <w:rsid w:val="00346BD1"/>
    <w:rsid w:val="00352373"/>
    <w:rsid w:val="00356242"/>
    <w:rsid w:val="00361A0D"/>
    <w:rsid w:val="00363935"/>
    <w:rsid w:val="0036675F"/>
    <w:rsid w:val="00373D9A"/>
    <w:rsid w:val="00375C57"/>
    <w:rsid w:val="003775D7"/>
    <w:rsid w:val="00377D4D"/>
    <w:rsid w:val="00380885"/>
    <w:rsid w:val="00381CDC"/>
    <w:rsid w:val="003825F7"/>
    <w:rsid w:val="00382DFE"/>
    <w:rsid w:val="00384A48"/>
    <w:rsid w:val="00385C93"/>
    <w:rsid w:val="00387D6E"/>
    <w:rsid w:val="00391BEA"/>
    <w:rsid w:val="00393EE8"/>
    <w:rsid w:val="00395CD8"/>
    <w:rsid w:val="00396353"/>
    <w:rsid w:val="003972AA"/>
    <w:rsid w:val="003A1715"/>
    <w:rsid w:val="003A2927"/>
    <w:rsid w:val="003A6B7E"/>
    <w:rsid w:val="003B13FF"/>
    <w:rsid w:val="003B3451"/>
    <w:rsid w:val="003B6A7B"/>
    <w:rsid w:val="003C026F"/>
    <w:rsid w:val="003C055E"/>
    <w:rsid w:val="003C183F"/>
    <w:rsid w:val="003C2D8F"/>
    <w:rsid w:val="003C3186"/>
    <w:rsid w:val="003C48F1"/>
    <w:rsid w:val="003D3F02"/>
    <w:rsid w:val="003D4393"/>
    <w:rsid w:val="003D54D0"/>
    <w:rsid w:val="003D6169"/>
    <w:rsid w:val="003D6B89"/>
    <w:rsid w:val="003D7140"/>
    <w:rsid w:val="003E0FB7"/>
    <w:rsid w:val="003E2810"/>
    <w:rsid w:val="003E37E4"/>
    <w:rsid w:val="003E42AD"/>
    <w:rsid w:val="003E67F4"/>
    <w:rsid w:val="003E70DB"/>
    <w:rsid w:val="003F24EB"/>
    <w:rsid w:val="003F61A4"/>
    <w:rsid w:val="003F631F"/>
    <w:rsid w:val="003F79F1"/>
    <w:rsid w:val="00400C63"/>
    <w:rsid w:val="00401F6F"/>
    <w:rsid w:val="00403A70"/>
    <w:rsid w:val="00407111"/>
    <w:rsid w:val="004071AF"/>
    <w:rsid w:val="00413366"/>
    <w:rsid w:val="00415F28"/>
    <w:rsid w:val="004167E7"/>
    <w:rsid w:val="00421CA7"/>
    <w:rsid w:val="00423674"/>
    <w:rsid w:val="00424F9A"/>
    <w:rsid w:val="00427B37"/>
    <w:rsid w:val="00432541"/>
    <w:rsid w:val="00435BCF"/>
    <w:rsid w:val="00437C4B"/>
    <w:rsid w:val="00442BBC"/>
    <w:rsid w:val="00442C8A"/>
    <w:rsid w:val="0044402D"/>
    <w:rsid w:val="00454B94"/>
    <w:rsid w:val="00457874"/>
    <w:rsid w:val="00460F13"/>
    <w:rsid w:val="00461518"/>
    <w:rsid w:val="004634FA"/>
    <w:rsid w:val="00464A8C"/>
    <w:rsid w:val="0046553B"/>
    <w:rsid w:val="00466604"/>
    <w:rsid w:val="00467304"/>
    <w:rsid w:val="00467D4A"/>
    <w:rsid w:val="00467DBC"/>
    <w:rsid w:val="004723CA"/>
    <w:rsid w:val="0047692E"/>
    <w:rsid w:val="00477A04"/>
    <w:rsid w:val="004800FA"/>
    <w:rsid w:val="004804F7"/>
    <w:rsid w:val="00481C84"/>
    <w:rsid w:val="0048599C"/>
    <w:rsid w:val="004874FE"/>
    <w:rsid w:val="00490BB0"/>
    <w:rsid w:val="00491AB7"/>
    <w:rsid w:val="00496E2E"/>
    <w:rsid w:val="004A2890"/>
    <w:rsid w:val="004A2D91"/>
    <w:rsid w:val="004A32F0"/>
    <w:rsid w:val="004A5F2D"/>
    <w:rsid w:val="004B03CD"/>
    <w:rsid w:val="004B0D2A"/>
    <w:rsid w:val="004B204F"/>
    <w:rsid w:val="004B23FF"/>
    <w:rsid w:val="004B2F65"/>
    <w:rsid w:val="004B328F"/>
    <w:rsid w:val="004B4403"/>
    <w:rsid w:val="004C06F6"/>
    <w:rsid w:val="004D3BB8"/>
    <w:rsid w:val="004E0EA4"/>
    <w:rsid w:val="004E0F92"/>
    <w:rsid w:val="004E257F"/>
    <w:rsid w:val="004E7571"/>
    <w:rsid w:val="004F0F1A"/>
    <w:rsid w:val="004F5D28"/>
    <w:rsid w:val="004F6294"/>
    <w:rsid w:val="00501AE3"/>
    <w:rsid w:val="00502E66"/>
    <w:rsid w:val="005065D4"/>
    <w:rsid w:val="00510295"/>
    <w:rsid w:val="005133B9"/>
    <w:rsid w:val="00515A5A"/>
    <w:rsid w:val="0051620F"/>
    <w:rsid w:val="00520BDA"/>
    <w:rsid w:val="00522EF9"/>
    <w:rsid w:val="00524239"/>
    <w:rsid w:val="00526D98"/>
    <w:rsid w:val="005271F7"/>
    <w:rsid w:val="005403CC"/>
    <w:rsid w:val="005419F6"/>
    <w:rsid w:val="00546136"/>
    <w:rsid w:val="0054618B"/>
    <w:rsid w:val="0054664B"/>
    <w:rsid w:val="005472DC"/>
    <w:rsid w:val="005479C1"/>
    <w:rsid w:val="00550FBD"/>
    <w:rsid w:val="005516AC"/>
    <w:rsid w:val="005548E7"/>
    <w:rsid w:val="00554E7F"/>
    <w:rsid w:val="005606EC"/>
    <w:rsid w:val="00561E73"/>
    <w:rsid w:val="0056407C"/>
    <w:rsid w:val="00566266"/>
    <w:rsid w:val="00567C5C"/>
    <w:rsid w:val="00571ECB"/>
    <w:rsid w:val="00572038"/>
    <w:rsid w:val="00572418"/>
    <w:rsid w:val="00574833"/>
    <w:rsid w:val="00575156"/>
    <w:rsid w:val="00577427"/>
    <w:rsid w:val="00577A1B"/>
    <w:rsid w:val="005802DA"/>
    <w:rsid w:val="005833EF"/>
    <w:rsid w:val="00584545"/>
    <w:rsid w:val="00585CF1"/>
    <w:rsid w:val="005873B4"/>
    <w:rsid w:val="00590BED"/>
    <w:rsid w:val="00591929"/>
    <w:rsid w:val="005937C8"/>
    <w:rsid w:val="005957B9"/>
    <w:rsid w:val="00596ABE"/>
    <w:rsid w:val="005A436B"/>
    <w:rsid w:val="005A7495"/>
    <w:rsid w:val="005B4D46"/>
    <w:rsid w:val="005B6507"/>
    <w:rsid w:val="005B7726"/>
    <w:rsid w:val="005C02D2"/>
    <w:rsid w:val="005C17A4"/>
    <w:rsid w:val="005C2981"/>
    <w:rsid w:val="005C5238"/>
    <w:rsid w:val="005D58D4"/>
    <w:rsid w:val="005D619E"/>
    <w:rsid w:val="005D668B"/>
    <w:rsid w:val="005D759B"/>
    <w:rsid w:val="005E454E"/>
    <w:rsid w:val="005E5441"/>
    <w:rsid w:val="005F1C11"/>
    <w:rsid w:val="005F4262"/>
    <w:rsid w:val="005F451D"/>
    <w:rsid w:val="005F636F"/>
    <w:rsid w:val="005F716C"/>
    <w:rsid w:val="00601DF7"/>
    <w:rsid w:val="006031AC"/>
    <w:rsid w:val="00603857"/>
    <w:rsid w:val="00605AD3"/>
    <w:rsid w:val="0060654F"/>
    <w:rsid w:val="00610FE6"/>
    <w:rsid w:val="00613760"/>
    <w:rsid w:val="00614E47"/>
    <w:rsid w:val="006162B2"/>
    <w:rsid w:val="0062198D"/>
    <w:rsid w:val="0062236F"/>
    <w:rsid w:val="00626AC2"/>
    <w:rsid w:val="0063348C"/>
    <w:rsid w:val="006355C1"/>
    <w:rsid w:val="00635F98"/>
    <w:rsid w:val="006366CA"/>
    <w:rsid w:val="00636AE5"/>
    <w:rsid w:val="00641E2E"/>
    <w:rsid w:val="006437AB"/>
    <w:rsid w:val="00645336"/>
    <w:rsid w:val="00646604"/>
    <w:rsid w:val="00650BF9"/>
    <w:rsid w:val="0065229F"/>
    <w:rsid w:val="006525C2"/>
    <w:rsid w:val="00652E7C"/>
    <w:rsid w:val="006532A6"/>
    <w:rsid w:val="00653574"/>
    <w:rsid w:val="00654FDB"/>
    <w:rsid w:val="00657338"/>
    <w:rsid w:val="00657727"/>
    <w:rsid w:val="00657DBF"/>
    <w:rsid w:val="00662B91"/>
    <w:rsid w:val="0067206C"/>
    <w:rsid w:val="006758AB"/>
    <w:rsid w:val="00676BEB"/>
    <w:rsid w:val="00676FC8"/>
    <w:rsid w:val="00683B33"/>
    <w:rsid w:val="006840BF"/>
    <w:rsid w:val="0068603C"/>
    <w:rsid w:val="0069123C"/>
    <w:rsid w:val="0069385B"/>
    <w:rsid w:val="00694F0B"/>
    <w:rsid w:val="00696C70"/>
    <w:rsid w:val="006978DE"/>
    <w:rsid w:val="006A371A"/>
    <w:rsid w:val="006A69C4"/>
    <w:rsid w:val="006B0BC5"/>
    <w:rsid w:val="006C0321"/>
    <w:rsid w:val="006C3102"/>
    <w:rsid w:val="006C6135"/>
    <w:rsid w:val="006D338F"/>
    <w:rsid w:val="006D3E26"/>
    <w:rsid w:val="006D77B5"/>
    <w:rsid w:val="006E07FA"/>
    <w:rsid w:val="006E7DE5"/>
    <w:rsid w:val="006F2A24"/>
    <w:rsid w:val="006F32B8"/>
    <w:rsid w:val="006F3F18"/>
    <w:rsid w:val="006F5AB3"/>
    <w:rsid w:val="006F6F73"/>
    <w:rsid w:val="006F70E5"/>
    <w:rsid w:val="00701141"/>
    <w:rsid w:val="00706B0C"/>
    <w:rsid w:val="00706D7E"/>
    <w:rsid w:val="007076E3"/>
    <w:rsid w:val="00707FDD"/>
    <w:rsid w:val="007112D6"/>
    <w:rsid w:val="00713010"/>
    <w:rsid w:val="00714A35"/>
    <w:rsid w:val="00720707"/>
    <w:rsid w:val="00723F23"/>
    <w:rsid w:val="00725347"/>
    <w:rsid w:val="00725B86"/>
    <w:rsid w:val="00725E92"/>
    <w:rsid w:val="00725EFF"/>
    <w:rsid w:val="00730000"/>
    <w:rsid w:val="00731827"/>
    <w:rsid w:val="007336B2"/>
    <w:rsid w:val="00733B25"/>
    <w:rsid w:val="0073471F"/>
    <w:rsid w:val="007358E3"/>
    <w:rsid w:val="00736DF5"/>
    <w:rsid w:val="007373E4"/>
    <w:rsid w:val="00742399"/>
    <w:rsid w:val="007435AF"/>
    <w:rsid w:val="00743C8C"/>
    <w:rsid w:val="0075451A"/>
    <w:rsid w:val="00755C7E"/>
    <w:rsid w:val="00757A20"/>
    <w:rsid w:val="007611D9"/>
    <w:rsid w:val="00762128"/>
    <w:rsid w:val="00763F5C"/>
    <w:rsid w:val="00764CDF"/>
    <w:rsid w:val="00765B61"/>
    <w:rsid w:val="00765F84"/>
    <w:rsid w:val="007667DD"/>
    <w:rsid w:val="007705C4"/>
    <w:rsid w:val="0077270D"/>
    <w:rsid w:val="00772779"/>
    <w:rsid w:val="00773C1A"/>
    <w:rsid w:val="00776D24"/>
    <w:rsid w:val="00781254"/>
    <w:rsid w:val="00784400"/>
    <w:rsid w:val="00790C56"/>
    <w:rsid w:val="00792772"/>
    <w:rsid w:val="00796179"/>
    <w:rsid w:val="007A0226"/>
    <w:rsid w:val="007A5E1E"/>
    <w:rsid w:val="007A78EC"/>
    <w:rsid w:val="007A7D10"/>
    <w:rsid w:val="007B1A42"/>
    <w:rsid w:val="007B2C13"/>
    <w:rsid w:val="007B3AD2"/>
    <w:rsid w:val="007B5FAB"/>
    <w:rsid w:val="007B651B"/>
    <w:rsid w:val="007B7807"/>
    <w:rsid w:val="007C0DC0"/>
    <w:rsid w:val="007C1813"/>
    <w:rsid w:val="007C2789"/>
    <w:rsid w:val="007C4328"/>
    <w:rsid w:val="007C64B1"/>
    <w:rsid w:val="007C7B75"/>
    <w:rsid w:val="007D3AFD"/>
    <w:rsid w:val="007D465C"/>
    <w:rsid w:val="007D4BDD"/>
    <w:rsid w:val="007D50E0"/>
    <w:rsid w:val="007E1DEA"/>
    <w:rsid w:val="007E2824"/>
    <w:rsid w:val="007F077F"/>
    <w:rsid w:val="007F2D87"/>
    <w:rsid w:val="007F70C2"/>
    <w:rsid w:val="0080041A"/>
    <w:rsid w:val="00800983"/>
    <w:rsid w:val="00800ED2"/>
    <w:rsid w:val="00803AAC"/>
    <w:rsid w:val="00805114"/>
    <w:rsid w:val="008069D1"/>
    <w:rsid w:val="00806C90"/>
    <w:rsid w:val="008071F9"/>
    <w:rsid w:val="0081005F"/>
    <w:rsid w:val="00814E92"/>
    <w:rsid w:val="0081772F"/>
    <w:rsid w:val="00822B92"/>
    <w:rsid w:val="008230DC"/>
    <w:rsid w:val="0082434F"/>
    <w:rsid w:val="0083181D"/>
    <w:rsid w:val="00831F6C"/>
    <w:rsid w:val="008342DB"/>
    <w:rsid w:val="00835C2C"/>
    <w:rsid w:val="00836F07"/>
    <w:rsid w:val="0083767B"/>
    <w:rsid w:val="00840F44"/>
    <w:rsid w:val="00841C9D"/>
    <w:rsid w:val="008432D1"/>
    <w:rsid w:val="0084455B"/>
    <w:rsid w:val="008445BC"/>
    <w:rsid w:val="00844650"/>
    <w:rsid w:val="00845060"/>
    <w:rsid w:val="008457DF"/>
    <w:rsid w:val="00851130"/>
    <w:rsid w:val="00853A62"/>
    <w:rsid w:val="00854D32"/>
    <w:rsid w:val="008562A1"/>
    <w:rsid w:val="00857888"/>
    <w:rsid w:val="00861A28"/>
    <w:rsid w:val="00861E18"/>
    <w:rsid w:val="00862A69"/>
    <w:rsid w:val="0086568B"/>
    <w:rsid w:val="00870502"/>
    <w:rsid w:val="0087107E"/>
    <w:rsid w:val="00872D4C"/>
    <w:rsid w:val="00873C13"/>
    <w:rsid w:val="00877099"/>
    <w:rsid w:val="00880229"/>
    <w:rsid w:val="00881418"/>
    <w:rsid w:val="0088170C"/>
    <w:rsid w:val="008819DE"/>
    <w:rsid w:val="00884293"/>
    <w:rsid w:val="00885B52"/>
    <w:rsid w:val="00885C22"/>
    <w:rsid w:val="00891536"/>
    <w:rsid w:val="00891C12"/>
    <w:rsid w:val="00895621"/>
    <w:rsid w:val="00897EAB"/>
    <w:rsid w:val="008A0296"/>
    <w:rsid w:val="008A1273"/>
    <w:rsid w:val="008A3B63"/>
    <w:rsid w:val="008A51A3"/>
    <w:rsid w:val="008A6AD0"/>
    <w:rsid w:val="008B38F6"/>
    <w:rsid w:val="008B3961"/>
    <w:rsid w:val="008C2782"/>
    <w:rsid w:val="008C320B"/>
    <w:rsid w:val="008C7368"/>
    <w:rsid w:val="008D061E"/>
    <w:rsid w:val="008D0651"/>
    <w:rsid w:val="008D1F17"/>
    <w:rsid w:val="008D45D8"/>
    <w:rsid w:val="008D71CD"/>
    <w:rsid w:val="008E1A3D"/>
    <w:rsid w:val="008E2859"/>
    <w:rsid w:val="008E764D"/>
    <w:rsid w:val="008E7831"/>
    <w:rsid w:val="008E7B01"/>
    <w:rsid w:val="008F4A68"/>
    <w:rsid w:val="008F58EA"/>
    <w:rsid w:val="00902C70"/>
    <w:rsid w:val="0090405B"/>
    <w:rsid w:val="0090583D"/>
    <w:rsid w:val="00907372"/>
    <w:rsid w:val="00915C84"/>
    <w:rsid w:val="00917563"/>
    <w:rsid w:val="00921FA6"/>
    <w:rsid w:val="00923E53"/>
    <w:rsid w:val="0092605C"/>
    <w:rsid w:val="009328DD"/>
    <w:rsid w:val="009375EE"/>
    <w:rsid w:val="00937E84"/>
    <w:rsid w:val="00941750"/>
    <w:rsid w:val="0094187B"/>
    <w:rsid w:val="0094574D"/>
    <w:rsid w:val="00954036"/>
    <w:rsid w:val="0095461C"/>
    <w:rsid w:val="00961717"/>
    <w:rsid w:val="00961E78"/>
    <w:rsid w:val="00961FBF"/>
    <w:rsid w:val="0096272D"/>
    <w:rsid w:val="00963D35"/>
    <w:rsid w:val="00964687"/>
    <w:rsid w:val="00972310"/>
    <w:rsid w:val="009727ED"/>
    <w:rsid w:val="00972992"/>
    <w:rsid w:val="00974811"/>
    <w:rsid w:val="00975738"/>
    <w:rsid w:val="0097653F"/>
    <w:rsid w:val="00976EE5"/>
    <w:rsid w:val="00977E73"/>
    <w:rsid w:val="00980900"/>
    <w:rsid w:val="00982F78"/>
    <w:rsid w:val="009875B2"/>
    <w:rsid w:val="00987FC3"/>
    <w:rsid w:val="00990DBA"/>
    <w:rsid w:val="00994848"/>
    <w:rsid w:val="009A12B1"/>
    <w:rsid w:val="009A1EC1"/>
    <w:rsid w:val="009A7A16"/>
    <w:rsid w:val="009A7DC1"/>
    <w:rsid w:val="009B08D5"/>
    <w:rsid w:val="009B0A15"/>
    <w:rsid w:val="009B49C5"/>
    <w:rsid w:val="009B4BFE"/>
    <w:rsid w:val="009B6152"/>
    <w:rsid w:val="009B6512"/>
    <w:rsid w:val="009B7C7F"/>
    <w:rsid w:val="009C042C"/>
    <w:rsid w:val="009C5777"/>
    <w:rsid w:val="009D4E77"/>
    <w:rsid w:val="009D7026"/>
    <w:rsid w:val="009E181B"/>
    <w:rsid w:val="009E2B5A"/>
    <w:rsid w:val="009F0DFC"/>
    <w:rsid w:val="009F3445"/>
    <w:rsid w:val="009F5667"/>
    <w:rsid w:val="009F6EE3"/>
    <w:rsid w:val="00A001E9"/>
    <w:rsid w:val="00A00B9E"/>
    <w:rsid w:val="00A06C33"/>
    <w:rsid w:val="00A070A8"/>
    <w:rsid w:val="00A07C62"/>
    <w:rsid w:val="00A1146A"/>
    <w:rsid w:val="00A11B22"/>
    <w:rsid w:val="00A1391A"/>
    <w:rsid w:val="00A15433"/>
    <w:rsid w:val="00A1589A"/>
    <w:rsid w:val="00A218A9"/>
    <w:rsid w:val="00A26487"/>
    <w:rsid w:val="00A27248"/>
    <w:rsid w:val="00A305C7"/>
    <w:rsid w:val="00A30DE5"/>
    <w:rsid w:val="00A345EB"/>
    <w:rsid w:val="00A34891"/>
    <w:rsid w:val="00A36739"/>
    <w:rsid w:val="00A42400"/>
    <w:rsid w:val="00A431BD"/>
    <w:rsid w:val="00A44A66"/>
    <w:rsid w:val="00A50EEB"/>
    <w:rsid w:val="00A51976"/>
    <w:rsid w:val="00A52886"/>
    <w:rsid w:val="00A52D65"/>
    <w:rsid w:val="00A54C90"/>
    <w:rsid w:val="00A57079"/>
    <w:rsid w:val="00A61E45"/>
    <w:rsid w:val="00A6266D"/>
    <w:rsid w:val="00A67AB8"/>
    <w:rsid w:val="00A7075D"/>
    <w:rsid w:val="00A75D96"/>
    <w:rsid w:val="00A75F4C"/>
    <w:rsid w:val="00A76005"/>
    <w:rsid w:val="00A778D0"/>
    <w:rsid w:val="00A77EA4"/>
    <w:rsid w:val="00A77F72"/>
    <w:rsid w:val="00A81580"/>
    <w:rsid w:val="00A84A9C"/>
    <w:rsid w:val="00A84EE4"/>
    <w:rsid w:val="00A94654"/>
    <w:rsid w:val="00A9584B"/>
    <w:rsid w:val="00AB1738"/>
    <w:rsid w:val="00AB5EE5"/>
    <w:rsid w:val="00AC02F4"/>
    <w:rsid w:val="00AC4098"/>
    <w:rsid w:val="00AC5D1F"/>
    <w:rsid w:val="00AC5FDD"/>
    <w:rsid w:val="00AC7241"/>
    <w:rsid w:val="00AD1A5F"/>
    <w:rsid w:val="00AD3050"/>
    <w:rsid w:val="00AD3F45"/>
    <w:rsid w:val="00AD629C"/>
    <w:rsid w:val="00AD7B90"/>
    <w:rsid w:val="00AE030B"/>
    <w:rsid w:val="00AE11C1"/>
    <w:rsid w:val="00AE621F"/>
    <w:rsid w:val="00AE69F4"/>
    <w:rsid w:val="00AE732E"/>
    <w:rsid w:val="00AE7C6A"/>
    <w:rsid w:val="00AF3542"/>
    <w:rsid w:val="00AF4EAD"/>
    <w:rsid w:val="00AF5DD7"/>
    <w:rsid w:val="00AF726E"/>
    <w:rsid w:val="00AF76E3"/>
    <w:rsid w:val="00AF776F"/>
    <w:rsid w:val="00B0148A"/>
    <w:rsid w:val="00B01596"/>
    <w:rsid w:val="00B01E5F"/>
    <w:rsid w:val="00B02132"/>
    <w:rsid w:val="00B047B6"/>
    <w:rsid w:val="00B12FFF"/>
    <w:rsid w:val="00B16D23"/>
    <w:rsid w:val="00B171D4"/>
    <w:rsid w:val="00B20041"/>
    <w:rsid w:val="00B20667"/>
    <w:rsid w:val="00B25DD6"/>
    <w:rsid w:val="00B26AE9"/>
    <w:rsid w:val="00B34206"/>
    <w:rsid w:val="00B3525A"/>
    <w:rsid w:val="00B36DF4"/>
    <w:rsid w:val="00B46AA2"/>
    <w:rsid w:val="00B571F4"/>
    <w:rsid w:val="00B57B2A"/>
    <w:rsid w:val="00B63023"/>
    <w:rsid w:val="00B654B7"/>
    <w:rsid w:val="00B72E04"/>
    <w:rsid w:val="00B812AA"/>
    <w:rsid w:val="00B84EF4"/>
    <w:rsid w:val="00B9064A"/>
    <w:rsid w:val="00B91B41"/>
    <w:rsid w:val="00B92120"/>
    <w:rsid w:val="00B9467E"/>
    <w:rsid w:val="00B96667"/>
    <w:rsid w:val="00BA028F"/>
    <w:rsid w:val="00BA0456"/>
    <w:rsid w:val="00BA38A3"/>
    <w:rsid w:val="00BA390E"/>
    <w:rsid w:val="00BA512C"/>
    <w:rsid w:val="00BB1F22"/>
    <w:rsid w:val="00BB2FCF"/>
    <w:rsid w:val="00BB447A"/>
    <w:rsid w:val="00BC2130"/>
    <w:rsid w:val="00BD2645"/>
    <w:rsid w:val="00BD2802"/>
    <w:rsid w:val="00BD346E"/>
    <w:rsid w:val="00BD6CE8"/>
    <w:rsid w:val="00BD7DFD"/>
    <w:rsid w:val="00BE3319"/>
    <w:rsid w:val="00BE6609"/>
    <w:rsid w:val="00BF10F3"/>
    <w:rsid w:val="00BF3D5A"/>
    <w:rsid w:val="00BF60FD"/>
    <w:rsid w:val="00BF7068"/>
    <w:rsid w:val="00C0121B"/>
    <w:rsid w:val="00C0326E"/>
    <w:rsid w:val="00C0370A"/>
    <w:rsid w:val="00C046C8"/>
    <w:rsid w:val="00C05A51"/>
    <w:rsid w:val="00C06DD3"/>
    <w:rsid w:val="00C07099"/>
    <w:rsid w:val="00C1056E"/>
    <w:rsid w:val="00C12C2B"/>
    <w:rsid w:val="00C1443A"/>
    <w:rsid w:val="00C14850"/>
    <w:rsid w:val="00C17DDC"/>
    <w:rsid w:val="00C22760"/>
    <w:rsid w:val="00C24541"/>
    <w:rsid w:val="00C3053B"/>
    <w:rsid w:val="00C3066E"/>
    <w:rsid w:val="00C31D8E"/>
    <w:rsid w:val="00C31F9C"/>
    <w:rsid w:val="00C353E4"/>
    <w:rsid w:val="00C378FB"/>
    <w:rsid w:val="00C37B7A"/>
    <w:rsid w:val="00C416F2"/>
    <w:rsid w:val="00C41F70"/>
    <w:rsid w:val="00C43981"/>
    <w:rsid w:val="00C44F21"/>
    <w:rsid w:val="00C450C3"/>
    <w:rsid w:val="00C505FF"/>
    <w:rsid w:val="00C5189F"/>
    <w:rsid w:val="00C55167"/>
    <w:rsid w:val="00C563EF"/>
    <w:rsid w:val="00C575D2"/>
    <w:rsid w:val="00C601F9"/>
    <w:rsid w:val="00C60771"/>
    <w:rsid w:val="00C61519"/>
    <w:rsid w:val="00C61768"/>
    <w:rsid w:val="00C61A50"/>
    <w:rsid w:val="00C65910"/>
    <w:rsid w:val="00C67F04"/>
    <w:rsid w:val="00C718BC"/>
    <w:rsid w:val="00C72495"/>
    <w:rsid w:val="00C73C56"/>
    <w:rsid w:val="00C77D5C"/>
    <w:rsid w:val="00C84AAE"/>
    <w:rsid w:val="00C8798F"/>
    <w:rsid w:val="00C91EB6"/>
    <w:rsid w:val="00C924F0"/>
    <w:rsid w:val="00C932A3"/>
    <w:rsid w:val="00C94544"/>
    <w:rsid w:val="00CA3F60"/>
    <w:rsid w:val="00CA74B3"/>
    <w:rsid w:val="00CC3942"/>
    <w:rsid w:val="00CC43A6"/>
    <w:rsid w:val="00CC6E5D"/>
    <w:rsid w:val="00CD0074"/>
    <w:rsid w:val="00CD10BF"/>
    <w:rsid w:val="00CD48E0"/>
    <w:rsid w:val="00CD52D3"/>
    <w:rsid w:val="00CE0CE1"/>
    <w:rsid w:val="00CE1428"/>
    <w:rsid w:val="00CE5A1C"/>
    <w:rsid w:val="00CF13E2"/>
    <w:rsid w:val="00CF1ECC"/>
    <w:rsid w:val="00CF378C"/>
    <w:rsid w:val="00CF3F6B"/>
    <w:rsid w:val="00CF611C"/>
    <w:rsid w:val="00D01B83"/>
    <w:rsid w:val="00D02FFC"/>
    <w:rsid w:val="00D14296"/>
    <w:rsid w:val="00D16C35"/>
    <w:rsid w:val="00D174D9"/>
    <w:rsid w:val="00D20A6A"/>
    <w:rsid w:val="00D214EF"/>
    <w:rsid w:val="00D234B1"/>
    <w:rsid w:val="00D2571F"/>
    <w:rsid w:val="00D25E88"/>
    <w:rsid w:val="00D271CE"/>
    <w:rsid w:val="00D302CD"/>
    <w:rsid w:val="00D32FD0"/>
    <w:rsid w:val="00D33AD6"/>
    <w:rsid w:val="00D33D12"/>
    <w:rsid w:val="00D34A04"/>
    <w:rsid w:val="00D359A0"/>
    <w:rsid w:val="00D37DBC"/>
    <w:rsid w:val="00D4120F"/>
    <w:rsid w:val="00D41D3E"/>
    <w:rsid w:val="00D50ADD"/>
    <w:rsid w:val="00D5111B"/>
    <w:rsid w:val="00D530B4"/>
    <w:rsid w:val="00D60214"/>
    <w:rsid w:val="00D62F8A"/>
    <w:rsid w:val="00D66A5B"/>
    <w:rsid w:val="00D71535"/>
    <w:rsid w:val="00D71A1A"/>
    <w:rsid w:val="00D73EBC"/>
    <w:rsid w:val="00D77D0A"/>
    <w:rsid w:val="00D81A6F"/>
    <w:rsid w:val="00D81F83"/>
    <w:rsid w:val="00D82D6F"/>
    <w:rsid w:val="00D84977"/>
    <w:rsid w:val="00D90054"/>
    <w:rsid w:val="00D9152D"/>
    <w:rsid w:val="00D91D3D"/>
    <w:rsid w:val="00D94767"/>
    <w:rsid w:val="00D9573A"/>
    <w:rsid w:val="00D9798E"/>
    <w:rsid w:val="00DA4BB3"/>
    <w:rsid w:val="00DA5F77"/>
    <w:rsid w:val="00DA6CD8"/>
    <w:rsid w:val="00DB2B22"/>
    <w:rsid w:val="00DB510D"/>
    <w:rsid w:val="00DB6B5C"/>
    <w:rsid w:val="00DB6E52"/>
    <w:rsid w:val="00DC1954"/>
    <w:rsid w:val="00DC3004"/>
    <w:rsid w:val="00DC64EC"/>
    <w:rsid w:val="00DC7CCD"/>
    <w:rsid w:val="00DD5285"/>
    <w:rsid w:val="00DD6FD3"/>
    <w:rsid w:val="00DD7CC3"/>
    <w:rsid w:val="00DE1881"/>
    <w:rsid w:val="00DE3367"/>
    <w:rsid w:val="00DE40D1"/>
    <w:rsid w:val="00DE46A5"/>
    <w:rsid w:val="00DF7390"/>
    <w:rsid w:val="00DF7EA2"/>
    <w:rsid w:val="00E05F70"/>
    <w:rsid w:val="00E135F0"/>
    <w:rsid w:val="00E15396"/>
    <w:rsid w:val="00E15B6B"/>
    <w:rsid w:val="00E160E0"/>
    <w:rsid w:val="00E17C67"/>
    <w:rsid w:val="00E20635"/>
    <w:rsid w:val="00E2273D"/>
    <w:rsid w:val="00E235AA"/>
    <w:rsid w:val="00E2501A"/>
    <w:rsid w:val="00E30210"/>
    <w:rsid w:val="00E32C7C"/>
    <w:rsid w:val="00E331A7"/>
    <w:rsid w:val="00E37490"/>
    <w:rsid w:val="00E37567"/>
    <w:rsid w:val="00E40CCC"/>
    <w:rsid w:val="00E421D8"/>
    <w:rsid w:val="00E43536"/>
    <w:rsid w:val="00E4588C"/>
    <w:rsid w:val="00E45EB3"/>
    <w:rsid w:val="00E47850"/>
    <w:rsid w:val="00E47D2B"/>
    <w:rsid w:val="00E52974"/>
    <w:rsid w:val="00E5491A"/>
    <w:rsid w:val="00E55947"/>
    <w:rsid w:val="00E60178"/>
    <w:rsid w:val="00E60C45"/>
    <w:rsid w:val="00E613E9"/>
    <w:rsid w:val="00E61773"/>
    <w:rsid w:val="00E61B15"/>
    <w:rsid w:val="00E63647"/>
    <w:rsid w:val="00E6434B"/>
    <w:rsid w:val="00E715E3"/>
    <w:rsid w:val="00E716EF"/>
    <w:rsid w:val="00E71C1C"/>
    <w:rsid w:val="00E7509A"/>
    <w:rsid w:val="00E77BAA"/>
    <w:rsid w:val="00E8487B"/>
    <w:rsid w:val="00E86125"/>
    <w:rsid w:val="00E90DCA"/>
    <w:rsid w:val="00E91148"/>
    <w:rsid w:val="00E93C03"/>
    <w:rsid w:val="00E9650C"/>
    <w:rsid w:val="00EA0301"/>
    <w:rsid w:val="00EA0DFF"/>
    <w:rsid w:val="00EA3FDC"/>
    <w:rsid w:val="00EA44BF"/>
    <w:rsid w:val="00EA4C99"/>
    <w:rsid w:val="00EA4FD8"/>
    <w:rsid w:val="00EA59AB"/>
    <w:rsid w:val="00EA767C"/>
    <w:rsid w:val="00EB036E"/>
    <w:rsid w:val="00EB5019"/>
    <w:rsid w:val="00EB6E97"/>
    <w:rsid w:val="00EC0B8E"/>
    <w:rsid w:val="00EC3E45"/>
    <w:rsid w:val="00EC6AA5"/>
    <w:rsid w:val="00ED00D1"/>
    <w:rsid w:val="00ED19EB"/>
    <w:rsid w:val="00ED413A"/>
    <w:rsid w:val="00ED4ABA"/>
    <w:rsid w:val="00ED609E"/>
    <w:rsid w:val="00EE4628"/>
    <w:rsid w:val="00EE4713"/>
    <w:rsid w:val="00EE78E2"/>
    <w:rsid w:val="00EF07DA"/>
    <w:rsid w:val="00EF07E8"/>
    <w:rsid w:val="00EF1342"/>
    <w:rsid w:val="00EF3594"/>
    <w:rsid w:val="00EF5321"/>
    <w:rsid w:val="00EF68BB"/>
    <w:rsid w:val="00EF6EE9"/>
    <w:rsid w:val="00F0389C"/>
    <w:rsid w:val="00F058B5"/>
    <w:rsid w:val="00F05BEA"/>
    <w:rsid w:val="00F11C66"/>
    <w:rsid w:val="00F1358C"/>
    <w:rsid w:val="00F16E33"/>
    <w:rsid w:val="00F17EE6"/>
    <w:rsid w:val="00F20388"/>
    <w:rsid w:val="00F22CDC"/>
    <w:rsid w:val="00F231F7"/>
    <w:rsid w:val="00F2401D"/>
    <w:rsid w:val="00F32AE0"/>
    <w:rsid w:val="00F338AF"/>
    <w:rsid w:val="00F33F60"/>
    <w:rsid w:val="00F346D5"/>
    <w:rsid w:val="00F34BEA"/>
    <w:rsid w:val="00F36BC4"/>
    <w:rsid w:val="00F41FE9"/>
    <w:rsid w:val="00F45DE1"/>
    <w:rsid w:val="00F47056"/>
    <w:rsid w:val="00F47BB7"/>
    <w:rsid w:val="00F53DC3"/>
    <w:rsid w:val="00F54735"/>
    <w:rsid w:val="00F54C2E"/>
    <w:rsid w:val="00F55418"/>
    <w:rsid w:val="00F567EB"/>
    <w:rsid w:val="00F60031"/>
    <w:rsid w:val="00F715FE"/>
    <w:rsid w:val="00F76CF5"/>
    <w:rsid w:val="00F828FC"/>
    <w:rsid w:val="00F82AAA"/>
    <w:rsid w:val="00F83944"/>
    <w:rsid w:val="00F84979"/>
    <w:rsid w:val="00F871E2"/>
    <w:rsid w:val="00F8786D"/>
    <w:rsid w:val="00F9054C"/>
    <w:rsid w:val="00F90B39"/>
    <w:rsid w:val="00F91DF0"/>
    <w:rsid w:val="00F92642"/>
    <w:rsid w:val="00F944DE"/>
    <w:rsid w:val="00FA248D"/>
    <w:rsid w:val="00FA5728"/>
    <w:rsid w:val="00FA6B6C"/>
    <w:rsid w:val="00FA756C"/>
    <w:rsid w:val="00FA7E5C"/>
    <w:rsid w:val="00FA7F39"/>
    <w:rsid w:val="00FB215F"/>
    <w:rsid w:val="00FB2AFF"/>
    <w:rsid w:val="00FB66F1"/>
    <w:rsid w:val="00FB7C07"/>
    <w:rsid w:val="00FC042E"/>
    <w:rsid w:val="00FC1368"/>
    <w:rsid w:val="00FC2508"/>
    <w:rsid w:val="00FC60FB"/>
    <w:rsid w:val="00FD3BA3"/>
    <w:rsid w:val="00FD3F2B"/>
    <w:rsid w:val="00FF4C62"/>
    <w:rsid w:val="02F68100"/>
    <w:rsid w:val="03C2E0ED"/>
    <w:rsid w:val="09AB5C08"/>
    <w:rsid w:val="11E446EB"/>
    <w:rsid w:val="1FAD044A"/>
    <w:rsid w:val="21F95E2D"/>
    <w:rsid w:val="2F30D3E4"/>
    <w:rsid w:val="443DF156"/>
    <w:rsid w:val="4BDBC6CB"/>
    <w:rsid w:val="546ADF9D"/>
    <w:rsid w:val="5E8F5804"/>
    <w:rsid w:val="613FBB84"/>
    <w:rsid w:val="745F9AB7"/>
    <w:rsid w:val="7A80255F"/>
    <w:rsid w:val="7B4BC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08C6"/>
  <w15:docId w15:val="{B37D3C3B-F6E5-4A25-A6F0-02914D43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891536"/>
    <w:pPr>
      <w:spacing w:before="0" w:after="120" w:line="280" w:lineRule="atLeast"/>
      <w:jc w:val="both"/>
      <w:outlineLvl w:val="0"/>
    </w:pPr>
    <w:rPr>
      <w:rFonts w:ascii="Arial" w:hAnsi="Arial" w:cs="Arial"/>
      <w:sz w:val="20"/>
      <w:szCs w:val="20"/>
      <w:lang w:eastAsia="zh-CN"/>
    </w:rPr>
  </w:style>
  <w:style w:type="paragraph" w:styleId="Heading1">
    <w:name w:val="heading 1"/>
    <w:aliases w:val="RSC Ed Heading 1"/>
    <w:basedOn w:val="Normal"/>
    <w:next w:val="Normal"/>
    <w:link w:val="Heading1Char"/>
    <w:qFormat/>
    <w:rsid w:val="00891536"/>
    <w:rPr>
      <w:b/>
      <w:sz w:val="28"/>
    </w:rPr>
  </w:style>
  <w:style w:type="paragraph" w:styleId="Heading2">
    <w:name w:val="heading 2"/>
    <w:basedOn w:val="Normal"/>
    <w:next w:val="Normal"/>
    <w:link w:val="Heading2Char"/>
    <w:unhideWhenUsed/>
    <w:qFormat/>
    <w:rsid w:val="0089153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9153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536"/>
    <w:rPr>
      <w:rFonts w:ascii="Arial" w:hAnsi="Arial" w:cs="Arial"/>
      <w:sz w:val="20"/>
      <w:szCs w:val="20"/>
      <w:lang w:eastAsia="zh-CN"/>
    </w:rPr>
  </w:style>
  <w:style w:type="paragraph" w:styleId="Footer">
    <w:name w:val="footer"/>
    <w:basedOn w:val="Normal"/>
    <w:link w:val="FooterChar"/>
    <w:uiPriority w:val="99"/>
    <w:unhideWhenUsed/>
    <w:qFormat/>
    <w:rsid w:val="0089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536"/>
    <w:rPr>
      <w:rFonts w:ascii="Arial" w:hAnsi="Arial" w:cs="Arial"/>
      <w:sz w:val="20"/>
      <w:szCs w:val="20"/>
      <w:lang w:eastAsia="zh-CN"/>
    </w:rPr>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rsid w:val="00891536"/>
    <w:rPr>
      <w:rFonts w:asciiTheme="majorHAnsi" w:eastAsiaTheme="majorEastAsia" w:hAnsiTheme="majorHAnsi" w:cstheme="majorBidi"/>
      <w:b/>
      <w:bCs/>
      <w:color w:val="4F81BD" w:themeColor="accent1"/>
      <w:sz w:val="20"/>
      <w:szCs w:val="20"/>
      <w:lang w:eastAsia="zh-CN"/>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aliases w:val="RSC Ed Heading 1 Char"/>
    <w:basedOn w:val="DefaultParagraphFont"/>
    <w:link w:val="Heading1"/>
    <w:rsid w:val="00891536"/>
    <w:rPr>
      <w:rFonts w:ascii="Arial" w:hAnsi="Arial" w:cs="Arial"/>
      <w:b/>
      <w:sz w:val="28"/>
      <w:szCs w:val="20"/>
      <w:lang w:eastAsia="zh-CN"/>
    </w:rPr>
  </w:style>
  <w:style w:type="character" w:customStyle="1" w:styleId="Heading2Char">
    <w:name w:val="Heading 2 Char"/>
    <w:basedOn w:val="DefaultParagraphFont"/>
    <w:link w:val="Heading2"/>
    <w:rsid w:val="00891536"/>
    <w:rPr>
      <w:rFonts w:asciiTheme="majorHAnsi" w:eastAsiaTheme="majorEastAsia" w:hAnsiTheme="majorHAnsi" w:cstheme="majorBidi"/>
      <w:b/>
      <w:bCs/>
      <w:color w:val="4F81BD" w:themeColor="accent1"/>
      <w:sz w:val="26"/>
      <w:szCs w:val="26"/>
      <w:lang w:eastAsia="zh-CN"/>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891536"/>
    <w:pPr>
      <w:spacing w:before="0"/>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Strong">
    <w:name w:val="Strong"/>
    <w:basedOn w:val="DefaultParagraphFont"/>
    <w:uiPriority w:val="22"/>
    <w:rsid w:val="00877099"/>
    <w:rPr>
      <w:b/>
      <w:bCs/>
    </w:rPr>
  </w:style>
  <w:style w:type="character" w:styleId="PageNumber">
    <w:name w:val="page number"/>
    <w:basedOn w:val="DefaultParagraphFont"/>
    <w:uiPriority w:val="99"/>
    <w:semiHidden/>
    <w:unhideWhenUsed/>
    <w:rsid w:val="00891536"/>
  </w:style>
  <w:style w:type="numbering" w:customStyle="1" w:styleId="CurrentList1">
    <w:name w:val="Current List1"/>
    <w:uiPriority w:val="99"/>
    <w:rsid w:val="00891536"/>
    <w:pPr>
      <w:numPr>
        <w:numId w:val="21"/>
      </w:numPr>
    </w:pPr>
  </w:style>
  <w:style w:type="numbering" w:customStyle="1" w:styleId="CurrentList2">
    <w:name w:val="Current List2"/>
    <w:uiPriority w:val="99"/>
    <w:rsid w:val="00891536"/>
    <w:pPr>
      <w:numPr>
        <w:numId w:val="23"/>
      </w:numPr>
    </w:pPr>
  </w:style>
  <w:style w:type="numbering" w:customStyle="1" w:styleId="CurrentList3">
    <w:name w:val="Current List3"/>
    <w:uiPriority w:val="99"/>
    <w:rsid w:val="00891536"/>
    <w:pPr>
      <w:numPr>
        <w:numId w:val="24"/>
      </w:numPr>
    </w:pPr>
  </w:style>
  <w:style w:type="numbering" w:customStyle="1" w:styleId="CurrentList4">
    <w:name w:val="Current List4"/>
    <w:uiPriority w:val="99"/>
    <w:rsid w:val="00891536"/>
    <w:pPr>
      <w:numPr>
        <w:numId w:val="25"/>
      </w:numPr>
    </w:pPr>
  </w:style>
  <w:style w:type="numbering" w:customStyle="1" w:styleId="CurrentList5">
    <w:name w:val="Current List5"/>
    <w:uiPriority w:val="99"/>
    <w:rsid w:val="00891536"/>
    <w:pPr>
      <w:numPr>
        <w:numId w:val="26"/>
      </w:numPr>
    </w:pPr>
  </w:style>
  <w:style w:type="numbering" w:customStyle="1" w:styleId="CurrentList6">
    <w:name w:val="Current List6"/>
    <w:uiPriority w:val="99"/>
    <w:rsid w:val="00891536"/>
    <w:pPr>
      <w:numPr>
        <w:numId w:val="27"/>
      </w:numPr>
    </w:pPr>
  </w:style>
  <w:style w:type="numbering" w:customStyle="1" w:styleId="CurrentList7">
    <w:name w:val="Current List7"/>
    <w:uiPriority w:val="99"/>
    <w:rsid w:val="00891536"/>
    <w:pPr>
      <w:numPr>
        <w:numId w:val="28"/>
      </w:numPr>
    </w:pPr>
  </w:style>
  <w:style w:type="numbering" w:customStyle="1" w:styleId="CurrentList8">
    <w:name w:val="Current List8"/>
    <w:uiPriority w:val="99"/>
    <w:rsid w:val="00891536"/>
    <w:pPr>
      <w:numPr>
        <w:numId w:val="29"/>
      </w:numPr>
    </w:pPr>
  </w:style>
  <w:style w:type="numbering" w:customStyle="1" w:styleId="CurrentList9">
    <w:name w:val="Current List9"/>
    <w:uiPriority w:val="99"/>
    <w:rsid w:val="00891536"/>
    <w:pPr>
      <w:numPr>
        <w:numId w:val="30"/>
      </w:numPr>
    </w:pPr>
  </w:style>
  <w:style w:type="paragraph" w:customStyle="1" w:styleId="RSCBasictext">
    <w:name w:val="RSC Basic text"/>
    <w:basedOn w:val="Normal"/>
    <w:qFormat/>
    <w:rsid w:val="00891536"/>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891536"/>
    <w:pPr>
      <w:tabs>
        <w:tab w:val="left" w:pos="363"/>
        <w:tab w:val="left" w:pos="4536"/>
      </w:tabs>
    </w:pPr>
  </w:style>
  <w:style w:type="paragraph" w:customStyle="1" w:styleId="RSCBulletedlist">
    <w:name w:val="RSC Bulleted list"/>
    <w:basedOn w:val="RSCBasictext"/>
    <w:qFormat/>
    <w:rsid w:val="00891536"/>
    <w:pPr>
      <w:numPr>
        <w:numId w:val="31"/>
      </w:numPr>
    </w:pPr>
  </w:style>
  <w:style w:type="paragraph" w:customStyle="1" w:styleId="RSCEducationHeading2">
    <w:name w:val="RSC Education Heading2"/>
    <w:basedOn w:val="Heading1"/>
    <w:next w:val="Heading2"/>
    <w:qFormat/>
    <w:rsid w:val="00891536"/>
    <w:rPr>
      <w:sz w:val="24"/>
    </w:rPr>
  </w:style>
  <w:style w:type="paragraph" w:customStyle="1" w:styleId="RSCEducationHeading3">
    <w:name w:val="RSC Education Heading3"/>
    <w:basedOn w:val="Heading2"/>
    <w:next w:val="Heading3"/>
    <w:qFormat/>
    <w:rsid w:val="00891536"/>
    <w:rPr>
      <w:rFonts w:ascii="Arial" w:hAnsi="Arial"/>
      <w:color w:val="auto"/>
      <w:sz w:val="22"/>
    </w:rPr>
  </w:style>
  <w:style w:type="paragraph" w:customStyle="1" w:styleId="RSCH1">
    <w:name w:val="RSC H1"/>
    <w:basedOn w:val="Normal"/>
    <w:qFormat/>
    <w:rsid w:val="00DD7CC3"/>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891536"/>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891536"/>
    <w:pPr>
      <w:spacing w:before="300"/>
    </w:pPr>
    <w:rPr>
      <w:b/>
      <w:bCs/>
      <w:color w:val="006F62"/>
    </w:rPr>
  </w:style>
  <w:style w:type="paragraph" w:customStyle="1" w:styleId="RSCLearningobjectives">
    <w:name w:val="RSC Learning objectives"/>
    <w:basedOn w:val="Normal"/>
    <w:qFormat/>
    <w:rsid w:val="00891536"/>
    <w:pPr>
      <w:numPr>
        <w:numId w:val="32"/>
      </w:numPr>
      <w:spacing w:after="0" w:line="360" w:lineRule="auto"/>
      <w:contextualSpacing/>
    </w:pPr>
    <w:rPr>
      <w:rFonts w:ascii="Century Gothic" w:hAnsi="Century Gothic"/>
      <w:sz w:val="22"/>
    </w:rPr>
  </w:style>
  <w:style w:type="paragraph" w:customStyle="1" w:styleId="RSCletteredlist">
    <w:name w:val="RSC lettered list"/>
    <w:basedOn w:val="Normal"/>
    <w:qFormat/>
    <w:rsid w:val="00F231F7"/>
    <w:pPr>
      <w:numPr>
        <w:numId w:val="33"/>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891536"/>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891536"/>
    <w:pPr>
      <w:numPr>
        <w:numId w:val="34"/>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91536"/>
    <w:pPr>
      <w:numPr>
        <w:numId w:val="35"/>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891536"/>
    <w:pPr>
      <w:spacing w:before="120" w:line="259" w:lineRule="auto"/>
    </w:pPr>
    <w:rPr>
      <w:rFonts w:ascii="Century Gothic" w:hAnsi="Century Gothic"/>
      <w:sz w:val="22"/>
      <w:szCs w:val="22"/>
    </w:rPr>
  </w:style>
  <w:style w:type="paragraph" w:customStyle="1" w:styleId="RSCchecklist">
    <w:name w:val="RSC checklist"/>
    <w:basedOn w:val="Normal"/>
    <w:qFormat/>
    <w:rsid w:val="00BD2802"/>
    <w:rPr>
      <w:rFonts w:ascii="Century Gothic" w:hAnsi="Century Gothic"/>
      <w:sz w:val="22"/>
      <w:szCs w:val="22"/>
    </w:rPr>
  </w:style>
  <w:style w:type="paragraph" w:customStyle="1" w:styleId="RSCbasictextinbold">
    <w:name w:val="RSC basic text in bold"/>
    <w:basedOn w:val="RSCBasictext"/>
    <w:qFormat/>
    <w:rsid w:val="00432541"/>
    <w:rPr>
      <w:b/>
      <w:bCs/>
    </w:rPr>
  </w:style>
  <w:style w:type="paragraph" w:customStyle="1" w:styleId="RSCURL">
    <w:name w:val="RSC URL"/>
    <w:basedOn w:val="RSCH3"/>
    <w:qFormat/>
    <w:rsid w:val="00037DCB"/>
    <w:pPr>
      <w:spacing w:before="0" w:after="504"/>
    </w:pPr>
    <w:rPr>
      <w:sz w:val="18"/>
    </w:rPr>
  </w:style>
  <w:style w:type="paragraph" w:customStyle="1" w:styleId="RSCH4">
    <w:name w:val="RSC H4"/>
    <w:basedOn w:val="RSCH3"/>
    <w:qFormat/>
    <w:rsid w:val="008562A1"/>
    <w:rPr>
      <w:b w:val="0"/>
      <w:bCs w:val="0"/>
      <w:i/>
      <w:iCs/>
      <w:sz w:val="20"/>
      <w:szCs w:val="20"/>
    </w:rPr>
  </w:style>
  <w:style w:type="paragraph" w:customStyle="1" w:styleId="RSCEQ">
    <w:name w:val="RSC EQ"/>
    <w:basedOn w:val="RSCBasictext"/>
    <w:qFormat/>
    <w:rsid w:val="00561E73"/>
    <w:pPr>
      <w:jc w:val="center"/>
    </w:pPr>
  </w:style>
  <w:style w:type="numbering" w:customStyle="1" w:styleId="CurrentList10">
    <w:name w:val="Current List10"/>
    <w:uiPriority w:val="99"/>
    <w:rsid w:val="00F231F7"/>
    <w:pPr>
      <w:numPr>
        <w:numId w:val="42"/>
      </w:numPr>
    </w:pPr>
  </w:style>
  <w:style w:type="character" w:styleId="CommentReference">
    <w:name w:val="annotation reference"/>
    <w:basedOn w:val="DefaultParagraphFont"/>
    <w:uiPriority w:val="99"/>
    <w:semiHidden/>
    <w:unhideWhenUsed/>
    <w:rsid w:val="00212643"/>
    <w:rPr>
      <w:sz w:val="16"/>
      <w:szCs w:val="16"/>
    </w:rPr>
  </w:style>
  <w:style w:type="paragraph" w:styleId="CommentText">
    <w:name w:val="annotation text"/>
    <w:basedOn w:val="Normal"/>
    <w:link w:val="CommentTextChar"/>
    <w:uiPriority w:val="99"/>
    <w:unhideWhenUsed/>
    <w:rsid w:val="00212643"/>
    <w:pPr>
      <w:spacing w:line="240" w:lineRule="auto"/>
    </w:pPr>
  </w:style>
  <w:style w:type="character" w:customStyle="1" w:styleId="CommentTextChar">
    <w:name w:val="Comment Text Char"/>
    <w:basedOn w:val="DefaultParagraphFont"/>
    <w:link w:val="CommentText"/>
    <w:uiPriority w:val="99"/>
    <w:rsid w:val="00212643"/>
    <w:rPr>
      <w:rFonts w:ascii="Arial" w:hAnsi="Arial" w:cs="Arial"/>
      <w:sz w:val="20"/>
      <w:szCs w:val="20"/>
      <w:lang w:eastAsia="zh-CN"/>
    </w:rPr>
  </w:style>
  <w:style w:type="paragraph" w:styleId="CommentSubject">
    <w:name w:val="annotation subject"/>
    <w:basedOn w:val="CommentText"/>
    <w:next w:val="CommentText"/>
    <w:link w:val="CommentSubjectChar"/>
    <w:uiPriority w:val="99"/>
    <w:semiHidden/>
    <w:unhideWhenUsed/>
    <w:rsid w:val="00212643"/>
    <w:rPr>
      <w:b/>
      <w:bCs/>
    </w:rPr>
  </w:style>
  <w:style w:type="character" w:customStyle="1" w:styleId="CommentSubjectChar">
    <w:name w:val="Comment Subject Char"/>
    <w:basedOn w:val="CommentTextChar"/>
    <w:link w:val="CommentSubject"/>
    <w:uiPriority w:val="99"/>
    <w:semiHidden/>
    <w:rsid w:val="00212643"/>
    <w:rPr>
      <w:rFonts w:ascii="Arial" w:hAnsi="Arial" w:cs="Arial"/>
      <w:b/>
      <w:bCs/>
      <w:sz w:val="20"/>
      <w:szCs w:val="20"/>
      <w:lang w:eastAsia="zh-CN"/>
    </w:rPr>
  </w:style>
  <w:style w:type="paragraph" w:styleId="Revision">
    <w:name w:val="Revision"/>
    <w:hidden/>
    <w:uiPriority w:val="99"/>
    <w:semiHidden/>
    <w:rsid w:val="00391BEA"/>
    <w:pPr>
      <w:spacing w:before="0"/>
    </w:pPr>
    <w:rPr>
      <w:rFonts w:ascii="Arial" w:hAnsi="Arial" w:cs="Arial"/>
      <w:sz w:val="20"/>
      <w:szCs w:val="20"/>
      <w:lang w:eastAsia="zh-CN"/>
    </w:rPr>
  </w:style>
  <w:style w:type="character" w:styleId="UnresolvedMention">
    <w:name w:val="Unresolved Mention"/>
    <w:basedOn w:val="DefaultParagraphFont"/>
    <w:uiPriority w:val="99"/>
    <w:semiHidden/>
    <w:unhideWhenUsed/>
    <w:rsid w:val="007B2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823354658">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0.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rsc.li/4q4xiNl" TargetMode="External"/><Relationship Id="rId2" Type="http://schemas.openxmlformats.org/officeDocument/2006/relationships/image" Target="media/image3.emf"/><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5AD8FF41-63F7-45D0-BF5B-EC39D6A9A39A}">
  <ds:schemaRefs>
    <ds:schemaRef ds:uri="http://schemas.openxmlformats.org/officeDocument/2006/bibliography"/>
  </ds:schemaRefs>
</ds:datastoreItem>
</file>

<file path=customXml/itemProps3.xml><?xml version="1.0" encoding="utf-8"?>
<ds:datastoreItem xmlns:ds="http://schemas.openxmlformats.org/officeDocument/2006/customXml" ds:itemID="{36509E89-672D-45E5-912F-006AF98A12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427AC-40FE-4BBA-B06D-BC332C186A75}">
  <ds:schemaRefs>
    <ds:schemaRef ds:uri="http://schemas.microsoft.com/office/2006/metadata/properties"/>
    <ds:schemaRef ds:uri="5c7d88b2-bc5d-47d8-b067-5f30c82b40fb"/>
    <ds:schemaRef ds:uri="http://schemas.microsoft.com/office/infopath/2007/PartnerControls"/>
    <ds:schemaRef ds:uri="9e3c562f-56b0-4bc9-96c8-d04b09868558"/>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177</Words>
  <Characters>973</Characters>
  <Application>Microsoft Office Word</Application>
  <DocSecurity>0</DocSecurity>
  <Lines>43</Lines>
  <Paragraphs>14</Paragraphs>
  <ScaleCrop>false</ScaleCrop>
  <HeadingPairs>
    <vt:vector size="2" baseType="variant">
      <vt:variant>
        <vt:lpstr>Title</vt:lpstr>
      </vt:variant>
      <vt:variant>
        <vt:i4>1</vt:i4>
      </vt:variant>
    </vt:vector>
  </HeadingPairs>
  <TitlesOfParts>
    <vt:vector size="1" baseType="lpstr">
      <vt:lpstr>Sodium and chlorine reaction Johnstone’s triangle student sheet</vt:lpstr>
    </vt:vector>
  </TitlesOfParts>
  <Manager/>
  <Company>Royal Society of Chemistry</Company>
  <LinksUpToDate>false</LinksUpToDate>
  <CharactersWithSpaces>1145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and sulfur reaction Johnstone’s triangle student sheet</dc:title>
  <dc:subject/>
  <dc:creator>Royal Society of Chemistry</dc:creator>
  <cp:keywords>worksheet; Johnstone's triangle; macroscopic; sub-microscopic; symbolic; reactant; product; reaction; atoms; element symbol; formula</cp:keywords>
  <dc:description>From https://rsc.li/4q4xiNl; teacher guidance also available</dc:description>
  <cp:lastModifiedBy>Emily Kelly</cp:lastModifiedBy>
  <cp:revision>62</cp:revision>
  <dcterms:created xsi:type="dcterms:W3CDTF">2026-01-02T11:25:00Z</dcterms:created>
  <dcterms:modified xsi:type="dcterms:W3CDTF">2026-02-27T13:51:00Z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