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2AF4" w14:textId="77777777" w:rsidR="00060DE2" w:rsidRDefault="00060DE2" w:rsidP="00EB3D88">
      <w:pPr>
        <w:pStyle w:val="RSCH1"/>
      </w:pPr>
      <w:r w:rsidRPr="00ED14CB">
        <w:t>Calculating and comparing solution concentrations</w:t>
      </w:r>
    </w:p>
    <w:p w14:paraId="45A909B3" w14:textId="40C0BC2A" w:rsidR="006C1E1C" w:rsidRDefault="006C1E1C" w:rsidP="006C1E1C">
      <w:pPr>
        <w:pStyle w:val="RSCH2"/>
      </w:pPr>
      <w:r>
        <w:t xml:space="preserve">Learning </w:t>
      </w:r>
      <w:r w:rsidR="00EB3D88">
        <w:t>o</w:t>
      </w:r>
      <w:r>
        <w:t>bjectives</w:t>
      </w:r>
    </w:p>
    <w:p w14:paraId="00E600EE" w14:textId="7B57A893" w:rsidR="006C1E1C" w:rsidRPr="00A56C75" w:rsidRDefault="00A96838" w:rsidP="006C1E1C">
      <w:pPr>
        <w:pStyle w:val="RSCLearningobjectives"/>
        <w:rPr>
          <w:color w:val="000000" w:themeColor="text1"/>
          <w:lang w:eastAsia="en-GB"/>
        </w:rPr>
      </w:pPr>
      <w:r w:rsidRPr="00A56C75">
        <w:rPr>
          <w:color w:val="000000" w:themeColor="text1"/>
          <w:lang w:eastAsia="en-GB"/>
        </w:rPr>
        <w:t xml:space="preserve">Recall how to </w:t>
      </w:r>
      <w:r w:rsidR="00A10062" w:rsidRPr="00A56C75">
        <w:rPr>
          <w:color w:val="000000" w:themeColor="text1"/>
          <w:lang w:eastAsia="en-GB"/>
        </w:rPr>
        <w:t>convert between volumes in cm</w:t>
      </w:r>
      <w:r w:rsidR="00A10062" w:rsidRPr="00A56C75">
        <w:rPr>
          <w:color w:val="000000" w:themeColor="text1"/>
          <w:vertAlign w:val="superscript"/>
          <w:lang w:eastAsia="en-GB"/>
        </w:rPr>
        <w:t xml:space="preserve">3 </w:t>
      </w:r>
      <w:r w:rsidR="00A10062" w:rsidRPr="00A56C75">
        <w:rPr>
          <w:color w:val="000000" w:themeColor="text1"/>
          <w:lang w:eastAsia="en-GB"/>
        </w:rPr>
        <w:t>and dm</w:t>
      </w:r>
      <w:r w:rsidR="00A10062" w:rsidRPr="00A56C75">
        <w:rPr>
          <w:color w:val="000000" w:themeColor="text1"/>
          <w:vertAlign w:val="superscript"/>
          <w:lang w:eastAsia="en-GB"/>
        </w:rPr>
        <w:t>3</w:t>
      </w:r>
      <w:r w:rsidR="00A10062" w:rsidRPr="00A56C75">
        <w:rPr>
          <w:color w:val="000000" w:themeColor="text1"/>
          <w:lang w:eastAsia="en-GB"/>
        </w:rPr>
        <w:t>.</w:t>
      </w:r>
    </w:p>
    <w:p w14:paraId="08E18D08" w14:textId="582F2040" w:rsidR="00A10062" w:rsidRDefault="00A10062" w:rsidP="006C1E1C">
      <w:pPr>
        <w:pStyle w:val="RSCLearningobjectives"/>
        <w:rPr>
          <w:lang w:eastAsia="en-GB"/>
        </w:rPr>
      </w:pPr>
      <w:r>
        <w:rPr>
          <w:lang w:eastAsia="en-GB"/>
        </w:rPr>
        <w:t xml:space="preserve">Define the word </w:t>
      </w:r>
      <w:r w:rsidR="008B6F8A">
        <w:rPr>
          <w:lang w:eastAsia="en-GB"/>
        </w:rPr>
        <w:t>‘</w:t>
      </w:r>
      <w:r w:rsidR="004B4A3E">
        <w:rPr>
          <w:lang w:eastAsia="en-GB"/>
        </w:rPr>
        <w:t>concentration</w:t>
      </w:r>
      <w:r w:rsidR="008B6F8A">
        <w:rPr>
          <w:lang w:eastAsia="en-GB"/>
        </w:rPr>
        <w:t>’</w:t>
      </w:r>
      <w:r w:rsidR="009A47DC">
        <w:rPr>
          <w:lang w:eastAsia="en-GB"/>
        </w:rPr>
        <w:t xml:space="preserve"> </w:t>
      </w:r>
      <w:r w:rsidR="000F4D77">
        <w:rPr>
          <w:lang w:eastAsia="en-GB"/>
        </w:rPr>
        <w:t>from a given numerical value.</w:t>
      </w:r>
    </w:p>
    <w:p w14:paraId="12BE6954" w14:textId="74158079" w:rsidR="006C1E1C" w:rsidRDefault="00A56C75" w:rsidP="006C1E1C">
      <w:pPr>
        <w:pStyle w:val="RSCLearningobjectives"/>
        <w:rPr>
          <w:lang w:eastAsia="en-GB"/>
        </w:rPr>
      </w:pPr>
      <w:r>
        <w:rPr>
          <w:lang w:eastAsia="en-GB"/>
        </w:rPr>
        <w:t>C</w:t>
      </w:r>
      <w:r w:rsidR="006C1E1C" w:rsidRPr="00181D50">
        <w:rPr>
          <w:lang w:eastAsia="en-GB"/>
        </w:rPr>
        <w:t>alculate the concentration of a solution</w:t>
      </w:r>
      <w:r>
        <w:rPr>
          <w:lang w:eastAsia="en-GB"/>
        </w:rPr>
        <w:t xml:space="preserve"> in both g</w:t>
      </w:r>
      <w:r w:rsidR="00C74C63">
        <w:rPr>
          <w:lang w:eastAsia="en-GB"/>
        </w:rPr>
        <w:t xml:space="preserve"> dm</w:t>
      </w:r>
      <w:r w:rsidR="00C74C63" w:rsidRPr="002D64B3">
        <w:rPr>
          <w:vertAlign w:val="superscript"/>
          <w:lang w:eastAsia="en-GB"/>
        </w:rPr>
        <w:t>-3</w:t>
      </w:r>
      <w:r w:rsidR="00C74C63">
        <w:rPr>
          <w:lang w:eastAsia="en-GB"/>
        </w:rPr>
        <w:t xml:space="preserve"> and mol dm</w:t>
      </w:r>
      <w:r w:rsidR="00C74C63" w:rsidRPr="002D64B3">
        <w:rPr>
          <w:vertAlign w:val="superscript"/>
          <w:lang w:eastAsia="en-GB"/>
        </w:rPr>
        <w:t>-3</w:t>
      </w:r>
      <w:r w:rsidR="006C1E1C" w:rsidRPr="00181D50">
        <w:rPr>
          <w:lang w:eastAsia="en-GB"/>
        </w:rPr>
        <w:t>.</w:t>
      </w:r>
    </w:p>
    <w:p w14:paraId="14AB2071" w14:textId="7D0BE13F" w:rsidR="00C74C63" w:rsidRDefault="00C74C63" w:rsidP="006C1E1C">
      <w:pPr>
        <w:pStyle w:val="RSCLearningobjectives"/>
        <w:rPr>
          <w:lang w:eastAsia="en-GB"/>
        </w:rPr>
      </w:pPr>
      <w:r>
        <w:rPr>
          <w:lang w:eastAsia="en-GB"/>
        </w:rPr>
        <w:t>Convert the concentration of a solution from g dm</w:t>
      </w:r>
      <w:r w:rsidRPr="002D64B3">
        <w:rPr>
          <w:vertAlign w:val="superscript"/>
          <w:lang w:eastAsia="en-GB"/>
        </w:rPr>
        <w:t>-3</w:t>
      </w:r>
      <w:r>
        <w:rPr>
          <w:lang w:eastAsia="en-GB"/>
        </w:rPr>
        <w:t xml:space="preserve"> to mol dm</w:t>
      </w:r>
      <w:r w:rsidRPr="002D64B3">
        <w:rPr>
          <w:vertAlign w:val="superscript"/>
          <w:lang w:eastAsia="en-GB"/>
        </w:rPr>
        <w:t>-3</w:t>
      </w:r>
      <w:r>
        <w:rPr>
          <w:lang w:eastAsia="en-GB"/>
        </w:rPr>
        <w:t xml:space="preserve"> and vice versa.</w:t>
      </w:r>
    </w:p>
    <w:p w14:paraId="2DDB7E34" w14:textId="35540E89" w:rsidR="006C1E1C" w:rsidRPr="007022AC" w:rsidRDefault="006C1E1C" w:rsidP="006C1E1C">
      <w:pPr>
        <w:pStyle w:val="RSCH2"/>
      </w:pPr>
      <w:r>
        <w:t xml:space="preserve">Introduction </w:t>
      </w:r>
    </w:p>
    <w:p w14:paraId="4D307568" w14:textId="523C6246" w:rsidR="00256F19" w:rsidRPr="00D07B50" w:rsidRDefault="00256F19" w:rsidP="00D07B50">
      <w:pPr>
        <w:rPr>
          <w:rFonts w:ascii="Century Gothic" w:hAnsi="Century Gothic"/>
          <w:color w:val="000000" w:themeColor="text1"/>
          <w:sz w:val="22"/>
          <w:szCs w:val="22"/>
        </w:rPr>
      </w:pPr>
      <w:r w:rsidRPr="00D07B50">
        <w:rPr>
          <w:rFonts w:ascii="Century Gothic" w:hAnsi="Century Gothic"/>
          <w:color w:val="000000" w:themeColor="text1"/>
          <w:sz w:val="22"/>
          <w:szCs w:val="22"/>
        </w:rPr>
        <w:t xml:space="preserve">In chemistry, concentration describes how much of a substance (the solute) is present </w:t>
      </w:r>
      <w:proofErr w:type="gramStart"/>
      <w:r w:rsidRPr="00D07B50">
        <w:rPr>
          <w:rFonts w:ascii="Century Gothic" w:hAnsi="Century Gothic"/>
          <w:color w:val="000000" w:themeColor="text1"/>
          <w:sz w:val="22"/>
          <w:szCs w:val="22"/>
        </w:rPr>
        <w:t>in a given</w:t>
      </w:r>
      <w:proofErr w:type="gramEnd"/>
      <w:r w:rsidRPr="00D07B50">
        <w:rPr>
          <w:rFonts w:ascii="Century Gothic" w:hAnsi="Century Gothic"/>
          <w:color w:val="000000" w:themeColor="text1"/>
          <w:sz w:val="22"/>
          <w:szCs w:val="22"/>
        </w:rPr>
        <w:t xml:space="preserve"> volume of solution. Concentration is </w:t>
      </w:r>
      <w:proofErr w:type="gramStart"/>
      <w:r w:rsidRPr="00D07B50">
        <w:rPr>
          <w:rFonts w:ascii="Century Gothic" w:hAnsi="Century Gothic"/>
          <w:color w:val="000000" w:themeColor="text1"/>
          <w:sz w:val="22"/>
          <w:szCs w:val="22"/>
        </w:rPr>
        <w:t>most commonly expressed</w:t>
      </w:r>
      <w:proofErr w:type="gramEnd"/>
      <w:r w:rsidRPr="00D07B50">
        <w:rPr>
          <w:rFonts w:ascii="Century Gothic" w:hAnsi="Century Gothic"/>
          <w:color w:val="000000" w:themeColor="text1"/>
          <w:sz w:val="22"/>
          <w:szCs w:val="22"/>
        </w:rPr>
        <w:t xml:space="preserve"> in two ways:</w:t>
      </w:r>
      <w:r w:rsidR="00FA29E1" w:rsidRPr="00D07B50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D07B50">
        <w:rPr>
          <w:rFonts w:ascii="Century Gothic" w:hAnsi="Century Gothic"/>
          <w:color w:val="000000" w:themeColor="text1"/>
          <w:sz w:val="22"/>
          <w:szCs w:val="22"/>
        </w:rPr>
        <w:t xml:space="preserve">grams per </w:t>
      </w:r>
      <w:r w:rsidR="00AF5503">
        <w:rPr>
          <w:rFonts w:ascii="Century Gothic" w:hAnsi="Century Gothic"/>
          <w:color w:val="000000" w:themeColor="text1"/>
          <w:sz w:val="22"/>
          <w:szCs w:val="22"/>
        </w:rPr>
        <w:t xml:space="preserve">cubic </w:t>
      </w:r>
      <w:r w:rsidRPr="00D07B50">
        <w:rPr>
          <w:rFonts w:ascii="Century Gothic" w:hAnsi="Century Gothic"/>
          <w:color w:val="000000" w:themeColor="text1"/>
          <w:sz w:val="22"/>
          <w:szCs w:val="22"/>
        </w:rPr>
        <w:t>decimetre (g dm</w:t>
      </w:r>
      <w:r w:rsidRPr="00D07B50">
        <w:rPr>
          <w:rFonts w:ascii="Cambria Math" w:hAnsi="Cambria Math" w:cs="Cambria Math"/>
          <w:color w:val="000000" w:themeColor="text1"/>
          <w:sz w:val="22"/>
          <w:szCs w:val="22"/>
        </w:rPr>
        <w:t>⁻</w:t>
      </w:r>
      <w:r w:rsidR="00AF5503">
        <w:rPr>
          <w:rFonts w:ascii="Century Gothic" w:hAnsi="Century Gothic"/>
          <w:color w:val="000000" w:themeColor="text1"/>
          <w:sz w:val="22"/>
          <w:szCs w:val="22"/>
          <w:vertAlign w:val="superscript"/>
        </w:rPr>
        <w:t>3</w:t>
      </w:r>
      <w:r w:rsidRPr="00D07B50">
        <w:rPr>
          <w:rFonts w:ascii="Century Gothic" w:hAnsi="Century Gothic"/>
          <w:color w:val="000000" w:themeColor="text1"/>
          <w:sz w:val="22"/>
          <w:szCs w:val="22"/>
        </w:rPr>
        <w:t>)</w:t>
      </w:r>
      <w:r w:rsidR="00FA29E1" w:rsidRPr="00D07B50">
        <w:rPr>
          <w:rFonts w:ascii="Century Gothic" w:hAnsi="Century Gothic"/>
          <w:color w:val="000000" w:themeColor="text1"/>
          <w:sz w:val="22"/>
          <w:szCs w:val="22"/>
        </w:rPr>
        <w:t xml:space="preserve"> and </w:t>
      </w:r>
      <w:r w:rsidRPr="00D07B50">
        <w:rPr>
          <w:rFonts w:ascii="Century Gothic" w:hAnsi="Century Gothic"/>
          <w:color w:val="000000" w:themeColor="text1"/>
          <w:sz w:val="22"/>
          <w:szCs w:val="22"/>
        </w:rPr>
        <w:t xml:space="preserve">moles per </w:t>
      </w:r>
      <w:r w:rsidR="005C4C83">
        <w:rPr>
          <w:rFonts w:ascii="Century Gothic" w:hAnsi="Century Gothic"/>
          <w:color w:val="000000" w:themeColor="text1"/>
          <w:sz w:val="22"/>
          <w:szCs w:val="22"/>
        </w:rPr>
        <w:t xml:space="preserve">cubic </w:t>
      </w:r>
      <w:r w:rsidRPr="00D07B50">
        <w:rPr>
          <w:rFonts w:ascii="Century Gothic" w:hAnsi="Century Gothic"/>
          <w:color w:val="000000" w:themeColor="text1"/>
          <w:sz w:val="22"/>
          <w:szCs w:val="22"/>
        </w:rPr>
        <w:t>decimetre (mol dm</w:t>
      </w:r>
      <w:r w:rsidRPr="00D07B50">
        <w:rPr>
          <w:rFonts w:ascii="Cambria Math" w:hAnsi="Cambria Math" w:cs="Cambria Math"/>
          <w:color w:val="000000" w:themeColor="text1"/>
          <w:sz w:val="22"/>
          <w:szCs w:val="22"/>
        </w:rPr>
        <w:t>⁻</w:t>
      </w:r>
      <w:r w:rsidR="00AF5503">
        <w:rPr>
          <w:rFonts w:ascii="Century Gothic" w:hAnsi="Century Gothic"/>
          <w:color w:val="000000" w:themeColor="text1"/>
          <w:sz w:val="22"/>
          <w:szCs w:val="22"/>
          <w:vertAlign w:val="superscript"/>
        </w:rPr>
        <w:t>3</w:t>
      </w:r>
      <w:r w:rsidRPr="00D07B50">
        <w:rPr>
          <w:rFonts w:ascii="Century Gothic" w:hAnsi="Century Gothic"/>
          <w:color w:val="000000" w:themeColor="text1"/>
          <w:sz w:val="22"/>
          <w:szCs w:val="22"/>
        </w:rPr>
        <w:t>)</w:t>
      </w:r>
      <w:r w:rsidR="00FA29E1" w:rsidRPr="00D07B50">
        <w:rPr>
          <w:rFonts w:ascii="Century Gothic" w:hAnsi="Century Gothic"/>
          <w:color w:val="000000" w:themeColor="text1"/>
          <w:sz w:val="22"/>
          <w:szCs w:val="22"/>
        </w:rPr>
        <w:t>.</w:t>
      </w:r>
    </w:p>
    <w:p w14:paraId="1FF21F33" w14:textId="4B6926A0" w:rsidR="00FA29E1" w:rsidRPr="00D07B50" w:rsidRDefault="00256F19" w:rsidP="00AB1B76">
      <w:pPr>
        <w:jc w:val="left"/>
        <w:rPr>
          <w:rFonts w:ascii="Century Gothic" w:hAnsi="Century Gothic"/>
          <w:color w:val="000000" w:themeColor="text1"/>
          <w:sz w:val="22"/>
          <w:szCs w:val="22"/>
        </w:rPr>
      </w:pPr>
      <w:r w:rsidRPr="00D07B50">
        <w:rPr>
          <w:rFonts w:ascii="Century Gothic" w:hAnsi="Century Gothic"/>
          <w:color w:val="000000" w:themeColor="text1"/>
          <w:sz w:val="22"/>
          <w:szCs w:val="22"/>
        </w:rPr>
        <w:t>Both units relate the amount of solute to the volume of solution</w:t>
      </w:r>
      <w:r w:rsidR="00D95799">
        <w:rPr>
          <w:rFonts w:ascii="Century Gothic" w:hAnsi="Century Gothic"/>
          <w:color w:val="000000" w:themeColor="text1"/>
          <w:sz w:val="22"/>
          <w:szCs w:val="22"/>
        </w:rPr>
        <w:t>. B</w:t>
      </w:r>
      <w:r w:rsidRPr="00D07B50">
        <w:rPr>
          <w:rFonts w:ascii="Century Gothic" w:hAnsi="Century Gothic"/>
          <w:color w:val="000000" w:themeColor="text1"/>
          <w:sz w:val="22"/>
          <w:szCs w:val="22"/>
        </w:rPr>
        <w:t xml:space="preserve">eing confident in using </w:t>
      </w:r>
      <w:r w:rsidR="00D95799">
        <w:rPr>
          <w:rFonts w:ascii="Century Gothic" w:hAnsi="Century Gothic"/>
          <w:color w:val="000000" w:themeColor="text1"/>
          <w:sz w:val="22"/>
          <w:szCs w:val="22"/>
        </w:rPr>
        <w:t>them</w:t>
      </w:r>
      <w:r w:rsidR="00D95799" w:rsidRPr="00D07B50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D07B50">
        <w:rPr>
          <w:rFonts w:ascii="Century Gothic" w:hAnsi="Century Gothic"/>
          <w:color w:val="000000" w:themeColor="text1"/>
          <w:sz w:val="22"/>
          <w:szCs w:val="22"/>
        </w:rPr>
        <w:t>is essential for quantitative chemistry, including titrations and stoichiometric calculations.</w:t>
      </w:r>
    </w:p>
    <w:p w14:paraId="64938180" w14:textId="43AC9D30" w:rsidR="00763B08" w:rsidRDefault="00763B08" w:rsidP="00AB1B76">
      <w:pPr>
        <w:jc w:val="left"/>
        <w:rPr>
          <w:rFonts w:ascii="Century Gothic" w:hAnsi="Century Gothic"/>
          <w:color w:val="000000" w:themeColor="text1"/>
          <w:sz w:val="22"/>
          <w:szCs w:val="22"/>
        </w:rPr>
      </w:pPr>
      <w:r w:rsidRPr="00D07B50">
        <w:rPr>
          <w:rFonts w:ascii="Century Gothic" w:hAnsi="Century Gothic"/>
          <w:color w:val="000000" w:themeColor="text1"/>
          <w:sz w:val="22"/>
          <w:szCs w:val="22"/>
        </w:rPr>
        <w:t xml:space="preserve">In this </w:t>
      </w:r>
      <w:r w:rsidR="00DF66B5">
        <w:rPr>
          <w:rFonts w:ascii="Century Gothic" w:hAnsi="Century Gothic"/>
          <w:color w:val="000000" w:themeColor="text1"/>
          <w:sz w:val="22"/>
          <w:szCs w:val="22"/>
        </w:rPr>
        <w:t>lesson</w:t>
      </w:r>
      <w:r w:rsidRPr="00D07B50">
        <w:rPr>
          <w:rFonts w:ascii="Century Gothic" w:hAnsi="Century Gothic"/>
          <w:color w:val="000000" w:themeColor="text1"/>
          <w:sz w:val="22"/>
          <w:szCs w:val="22"/>
        </w:rPr>
        <w:t>, you will recap key information including converting between units, calculating concentration in both g</w:t>
      </w:r>
      <w:r w:rsidR="0024714C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24714C" w:rsidRPr="00D07B50">
        <w:rPr>
          <w:rFonts w:ascii="Century Gothic" w:hAnsi="Century Gothic"/>
          <w:color w:val="000000" w:themeColor="text1"/>
          <w:sz w:val="22"/>
          <w:szCs w:val="22"/>
        </w:rPr>
        <w:t>dm</w:t>
      </w:r>
      <w:r w:rsidR="0024714C" w:rsidRPr="00D07B50">
        <w:rPr>
          <w:rFonts w:ascii="Cambria Math" w:hAnsi="Cambria Math" w:cs="Cambria Math"/>
          <w:color w:val="000000" w:themeColor="text1"/>
          <w:sz w:val="22"/>
          <w:szCs w:val="22"/>
        </w:rPr>
        <w:t>⁻</w:t>
      </w:r>
      <w:proofErr w:type="gramStart"/>
      <w:r w:rsidR="00AF42F9">
        <w:rPr>
          <w:rFonts w:ascii="Century Gothic" w:hAnsi="Century Gothic"/>
          <w:color w:val="000000" w:themeColor="text1"/>
          <w:sz w:val="22"/>
          <w:szCs w:val="22"/>
          <w:vertAlign w:val="superscript"/>
        </w:rPr>
        <w:t>3</w:t>
      </w:r>
      <w:r w:rsidR="0024714C" w:rsidRPr="00D07B50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D07B50">
        <w:rPr>
          <w:rFonts w:ascii="Century Gothic" w:hAnsi="Century Gothic"/>
          <w:color w:val="000000" w:themeColor="text1"/>
          <w:sz w:val="22"/>
          <w:szCs w:val="22"/>
        </w:rPr>
        <w:t xml:space="preserve"> and</w:t>
      </w:r>
      <w:proofErr w:type="gramEnd"/>
      <w:r w:rsidRPr="00D07B50">
        <w:rPr>
          <w:rFonts w:ascii="Century Gothic" w:hAnsi="Century Gothic"/>
          <w:color w:val="000000" w:themeColor="text1"/>
          <w:sz w:val="22"/>
          <w:szCs w:val="22"/>
        </w:rPr>
        <w:t xml:space="preserve"> mol</w:t>
      </w:r>
      <w:r w:rsidR="0024714C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24714C" w:rsidRPr="00D07B50">
        <w:rPr>
          <w:rFonts w:ascii="Century Gothic" w:hAnsi="Century Gothic"/>
          <w:color w:val="000000" w:themeColor="text1"/>
          <w:sz w:val="22"/>
          <w:szCs w:val="22"/>
        </w:rPr>
        <w:t>dm</w:t>
      </w:r>
      <w:r w:rsidR="0024714C" w:rsidRPr="00D07B50">
        <w:rPr>
          <w:rFonts w:ascii="Cambria Math" w:hAnsi="Cambria Math" w:cs="Cambria Math"/>
          <w:color w:val="000000" w:themeColor="text1"/>
          <w:sz w:val="22"/>
          <w:szCs w:val="22"/>
        </w:rPr>
        <w:t>⁻</w:t>
      </w:r>
      <w:r w:rsidR="00AF42F9">
        <w:rPr>
          <w:rFonts w:ascii="Century Gothic" w:hAnsi="Century Gothic"/>
          <w:color w:val="000000" w:themeColor="text1"/>
          <w:sz w:val="22"/>
          <w:szCs w:val="22"/>
          <w:vertAlign w:val="superscript"/>
        </w:rPr>
        <w:t>3</w:t>
      </w:r>
      <w:r w:rsidRPr="00D07B50">
        <w:rPr>
          <w:rFonts w:ascii="Century Gothic" w:hAnsi="Century Gothic"/>
          <w:color w:val="000000" w:themeColor="text1"/>
          <w:sz w:val="22"/>
          <w:szCs w:val="22"/>
        </w:rPr>
        <w:t>, as well as converting between</w:t>
      </w:r>
      <w:r w:rsidR="00AF42F9">
        <w:rPr>
          <w:rFonts w:ascii="Century Gothic" w:hAnsi="Century Gothic"/>
          <w:color w:val="000000" w:themeColor="text1"/>
          <w:sz w:val="22"/>
          <w:szCs w:val="22"/>
        </w:rPr>
        <w:t xml:space="preserve"> them</w:t>
      </w:r>
      <w:r w:rsidRPr="00D07B50">
        <w:rPr>
          <w:rFonts w:ascii="Century Gothic" w:hAnsi="Century Gothic"/>
          <w:color w:val="000000" w:themeColor="text1"/>
          <w:sz w:val="22"/>
          <w:szCs w:val="22"/>
        </w:rPr>
        <w:t>.</w:t>
      </w:r>
    </w:p>
    <w:p w14:paraId="06F44307" w14:textId="5E7E1E46" w:rsidR="003A43DE" w:rsidRDefault="003A43DE" w:rsidP="00D07B50">
      <w:pPr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>You will use the following equations throughout this worksheet</w:t>
      </w:r>
      <w:r w:rsidR="00E664E8">
        <w:rPr>
          <w:rFonts w:ascii="Century Gothic" w:hAnsi="Century Gothic"/>
          <w:color w:val="000000" w:themeColor="text1"/>
          <w:sz w:val="22"/>
          <w:szCs w:val="22"/>
        </w:rPr>
        <w:t>:</w:t>
      </w:r>
    </w:p>
    <w:p w14:paraId="1F97F592" w14:textId="02B33F4A" w:rsidR="003A43DE" w:rsidRPr="00941184" w:rsidRDefault="00941184" w:rsidP="00D07B50">
      <w:pPr>
        <w:rPr>
          <w:rFonts w:ascii="Century Gothic" w:eastAsiaTheme="minorEastAsia" w:hAnsi="Century Gothic"/>
          <w:iCs/>
          <w:color w:val="000000" w:themeColor="text1"/>
          <w:sz w:val="22"/>
          <w:szCs w:val="22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 w:themeColor="text1"/>
              <w:sz w:val="22"/>
              <w:szCs w:val="22"/>
            </w:rPr>
            <m:t xml:space="preserve">concentration </m:t>
          </m:r>
          <m:d>
            <m:dPr>
              <m:ctrlPr>
                <w:rPr>
                  <w:rFonts w:ascii="Cambria Math" w:hAnsi="Cambria Math"/>
                  <w:iCs/>
                  <w:color w:val="000000" w:themeColor="text1"/>
                  <w:sz w:val="22"/>
                  <w:szCs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 xml:space="preserve">g </m:t>
              </m:r>
              <m:sSup>
                <m:sSupPr>
                  <m:ctrlPr>
                    <w:rPr>
                      <w:rFonts w:ascii="Cambria Math" w:eastAsiaTheme="minorEastAsia" w:hAnsi="Cambria Math"/>
                      <w:iCs/>
                      <w:color w:val="000000" w:themeColor="text1"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  <w:sz w:val="22"/>
                      <w:szCs w:val="22"/>
                    </w:rPr>
                    <m:t>dm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  <w:sz w:val="22"/>
                      <w:szCs w:val="22"/>
                    </w:rPr>
                    <m:t>-3</m:t>
                  </m:r>
                </m:sup>
              </m:sSup>
              <m:ctrlPr>
                <w:rPr>
                  <w:rFonts w:ascii="Cambria Math" w:eastAsiaTheme="minorEastAsia" w:hAnsi="Cambria Math"/>
                  <w:iCs/>
                  <w:color w:val="000000" w:themeColor="text1"/>
                  <w:sz w:val="22"/>
                  <w:szCs w:val="22"/>
                </w:rPr>
              </m:ctrlPr>
            </m:e>
          </m:d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Cs/>
                  <w:color w:val="000000" w:themeColor="text1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sz w:val="22"/>
                  <w:szCs w:val="22"/>
                </w:rPr>
                <m:t>mass (g)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sz w:val="22"/>
                  <w:szCs w:val="22"/>
                </w:rPr>
                <m:t>volume (</m:t>
              </m:r>
              <m:sSup>
                <m:sSupPr>
                  <m:ctrlPr>
                    <w:rPr>
                      <w:rFonts w:ascii="Cambria Math" w:eastAsiaTheme="minorEastAsia" w:hAnsi="Cambria Math"/>
                      <w:iCs/>
                      <w:color w:val="000000" w:themeColor="text1"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  <w:sz w:val="22"/>
                      <w:szCs w:val="22"/>
                    </w:rPr>
                    <m:t>dm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  <w:sz w:val="22"/>
                      <w:szCs w:val="22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sz w:val="22"/>
                  <w:szCs w:val="22"/>
                </w:rPr>
                <m:t>)</m:t>
              </m:r>
            </m:den>
          </m:f>
        </m:oMath>
      </m:oMathPara>
    </w:p>
    <w:p w14:paraId="2EED8231" w14:textId="38B27E95" w:rsidR="00E664E8" w:rsidRPr="00271E8A" w:rsidRDefault="00271E8A" w:rsidP="00E664E8">
      <w:pPr>
        <w:rPr>
          <w:rFonts w:ascii="Century Gothic" w:eastAsiaTheme="minorEastAsia" w:hAnsi="Century Gothic"/>
          <w:iCs/>
          <w:color w:val="000000" w:themeColor="text1"/>
          <w:sz w:val="22"/>
          <w:szCs w:val="22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 w:themeColor="text1"/>
              <w:sz w:val="22"/>
              <w:szCs w:val="22"/>
            </w:rPr>
            <m:t xml:space="preserve">concentration </m:t>
          </m:r>
          <m:d>
            <m:dPr>
              <m:ctrlPr>
                <w:rPr>
                  <w:rFonts w:ascii="Cambria Math" w:hAnsi="Cambria Math"/>
                  <w:iCs/>
                  <w:color w:val="000000" w:themeColor="text1"/>
                  <w:sz w:val="22"/>
                  <w:szCs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 xml:space="preserve">mol </m:t>
              </m:r>
              <m:sSup>
                <m:sSupPr>
                  <m:ctrlPr>
                    <w:rPr>
                      <w:rFonts w:ascii="Cambria Math" w:eastAsiaTheme="minorEastAsia" w:hAnsi="Cambria Math"/>
                      <w:iCs/>
                      <w:color w:val="000000" w:themeColor="text1"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  <w:sz w:val="22"/>
                      <w:szCs w:val="22"/>
                    </w:rPr>
                    <m:t>dm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  <w:sz w:val="22"/>
                      <w:szCs w:val="22"/>
                    </w:rPr>
                    <m:t>-3</m:t>
                  </m:r>
                </m:sup>
              </m:sSup>
              <m:ctrlPr>
                <w:rPr>
                  <w:rFonts w:ascii="Cambria Math" w:eastAsiaTheme="minorEastAsia" w:hAnsi="Cambria Math"/>
                  <w:iCs/>
                  <w:color w:val="000000" w:themeColor="text1"/>
                  <w:sz w:val="22"/>
                  <w:szCs w:val="22"/>
                </w:rPr>
              </m:ctrlPr>
            </m:e>
          </m:d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Cs/>
                  <w:color w:val="000000" w:themeColor="text1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sz w:val="22"/>
                  <w:szCs w:val="22"/>
                </w:rPr>
                <m:t>moles (mol)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sz w:val="22"/>
                  <w:szCs w:val="22"/>
                </w:rPr>
                <m:t>volume (</m:t>
              </m:r>
              <m:sSup>
                <m:sSupPr>
                  <m:ctrlPr>
                    <w:rPr>
                      <w:rFonts w:ascii="Cambria Math" w:eastAsiaTheme="minorEastAsia" w:hAnsi="Cambria Math"/>
                      <w:iCs/>
                      <w:color w:val="000000" w:themeColor="text1"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  <w:sz w:val="22"/>
                      <w:szCs w:val="22"/>
                    </w:rPr>
                    <m:t>dm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  <w:sz w:val="22"/>
                      <w:szCs w:val="22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sz w:val="22"/>
                  <w:szCs w:val="22"/>
                </w:rPr>
                <m:t>)</m:t>
              </m:r>
            </m:den>
          </m:f>
        </m:oMath>
      </m:oMathPara>
    </w:p>
    <w:p w14:paraId="5F319485" w14:textId="682B3ED3" w:rsidR="00E664E8" w:rsidRPr="00271E8A" w:rsidRDefault="00271E8A" w:rsidP="00E664E8">
      <w:pPr>
        <w:rPr>
          <w:rFonts w:ascii="Century Gothic" w:eastAsiaTheme="minorEastAsia" w:hAnsi="Century Gothic"/>
          <w:iCs/>
          <w:color w:val="000000" w:themeColor="text1"/>
          <w:sz w:val="22"/>
          <w:szCs w:val="22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 w:themeColor="text1"/>
              <w:sz w:val="22"/>
              <w:szCs w:val="22"/>
            </w:rPr>
            <m:t xml:space="preserve">moles </m:t>
          </m:r>
          <m:d>
            <m:dPr>
              <m:ctrlPr>
                <w:rPr>
                  <w:rFonts w:ascii="Cambria Math" w:hAnsi="Cambria Math"/>
                  <w:iCs/>
                  <w:color w:val="000000" w:themeColor="text1"/>
                  <w:sz w:val="22"/>
                  <w:szCs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mol</m:t>
              </m:r>
              <m:ctrlPr>
                <w:rPr>
                  <w:rFonts w:ascii="Cambria Math" w:eastAsiaTheme="minorEastAsia" w:hAnsi="Cambria Math"/>
                  <w:iCs/>
                  <w:color w:val="000000" w:themeColor="text1"/>
                  <w:sz w:val="22"/>
                  <w:szCs w:val="22"/>
                </w:rPr>
              </m:ctrlPr>
            </m:e>
          </m:d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Cs/>
                  <w:color w:val="000000" w:themeColor="text1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sz w:val="22"/>
                  <w:szCs w:val="22"/>
                </w:rPr>
                <m:t>mass (g)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sz w:val="22"/>
                  <w:szCs w:val="22"/>
                </w:rPr>
                <m:t xml:space="preserve">molar mass (g </m:t>
              </m:r>
              <m:sSup>
                <m:sSupPr>
                  <m:ctrlPr>
                    <w:rPr>
                      <w:rFonts w:ascii="Cambria Math" w:eastAsiaTheme="minorEastAsia" w:hAnsi="Cambria Math"/>
                      <w:iCs/>
                      <w:color w:val="000000" w:themeColor="text1"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  <w:sz w:val="22"/>
                      <w:szCs w:val="22"/>
                    </w:rPr>
                    <m:t>mol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  <w:sz w:val="22"/>
                      <w:szCs w:val="22"/>
                    </w:rPr>
                    <m:t>-1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sz w:val="22"/>
                  <w:szCs w:val="22"/>
                </w:rPr>
                <m:t>)</m:t>
              </m:r>
            </m:den>
          </m:f>
        </m:oMath>
      </m:oMathPara>
    </w:p>
    <w:p w14:paraId="40828327" w14:textId="77777777" w:rsidR="009776BA" w:rsidRPr="009776BA" w:rsidRDefault="009776BA" w:rsidP="00E664E8">
      <w:pPr>
        <w:rPr>
          <w:rFonts w:ascii="Century Gothic" w:eastAsiaTheme="minorEastAsia" w:hAnsi="Century Gothic"/>
          <w:color w:val="000000" w:themeColor="text1"/>
          <w:sz w:val="22"/>
          <w:szCs w:val="22"/>
        </w:rPr>
      </w:pPr>
    </w:p>
    <w:p w14:paraId="5477B18A" w14:textId="77E49276" w:rsidR="009776BA" w:rsidRPr="009776BA" w:rsidRDefault="009776BA" w:rsidP="009776BA">
      <w:pPr>
        <w:rPr>
          <w:rFonts w:ascii="Century Gothic" w:eastAsiaTheme="minorEastAsia" w:hAnsi="Century Gothic"/>
          <w:color w:val="000000" w:themeColor="text1"/>
          <w:sz w:val="22"/>
          <w:szCs w:val="22"/>
        </w:rPr>
      </w:pPr>
      <w:r w:rsidRPr="009776BA">
        <w:rPr>
          <w:rFonts w:ascii="Century Gothic" w:eastAsiaTheme="minorEastAsia" w:hAnsi="Century Gothic"/>
          <w:color w:val="000000" w:themeColor="text1"/>
          <w:sz w:val="22"/>
          <w:szCs w:val="22"/>
        </w:rPr>
        <w:t>The molar mass of the solute is used to convert between mol</w:t>
      </w:r>
      <w:r>
        <w:rPr>
          <w:rFonts w:ascii="Century Gothic" w:eastAsiaTheme="minorEastAsia" w:hAnsi="Century Gothic"/>
          <w:color w:val="000000" w:themeColor="text1"/>
          <w:sz w:val="22"/>
          <w:szCs w:val="22"/>
        </w:rPr>
        <w:t xml:space="preserve"> </w:t>
      </w:r>
      <w:r w:rsidRPr="009776BA">
        <w:rPr>
          <w:rFonts w:ascii="Century Gothic" w:eastAsiaTheme="minorEastAsia" w:hAnsi="Century Gothic"/>
          <w:color w:val="000000" w:themeColor="text1"/>
          <w:sz w:val="22"/>
          <w:szCs w:val="22"/>
        </w:rPr>
        <w:t>dm</w:t>
      </w:r>
      <w:r>
        <w:rPr>
          <w:rFonts w:ascii="Century Gothic" w:eastAsiaTheme="minorEastAsia" w:hAnsi="Century Gothic"/>
          <w:color w:val="000000" w:themeColor="text1"/>
          <w:sz w:val="22"/>
          <w:szCs w:val="22"/>
          <w:vertAlign w:val="superscript"/>
        </w:rPr>
        <w:t>-3</w:t>
      </w:r>
      <w:r w:rsidRPr="009776BA">
        <w:rPr>
          <w:rFonts w:ascii="Century Gothic" w:eastAsiaTheme="minorEastAsia" w:hAnsi="Century Gothic"/>
          <w:color w:val="000000" w:themeColor="text1"/>
          <w:sz w:val="22"/>
          <w:szCs w:val="22"/>
        </w:rPr>
        <w:t> and g</w:t>
      </w:r>
      <w:r>
        <w:rPr>
          <w:rFonts w:ascii="Century Gothic" w:eastAsiaTheme="minorEastAsia" w:hAnsi="Century Gothic"/>
          <w:color w:val="000000" w:themeColor="text1"/>
          <w:sz w:val="22"/>
          <w:szCs w:val="22"/>
        </w:rPr>
        <w:t xml:space="preserve"> </w:t>
      </w:r>
      <w:r w:rsidRPr="009776BA">
        <w:rPr>
          <w:rFonts w:ascii="Century Gothic" w:eastAsiaTheme="minorEastAsia" w:hAnsi="Century Gothic"/>
          <w:color w:val="000000" w:themeColor="text1"/>
          <w:sz w:val="22"/>
          <w:szCs w:val="22"/>
        </w:rPr>
        <w:t>dm</w:t>
      </w:r>
      <w:r>
        <w:rPr>
          <w:rFonts w:ascii="Century Gothic" w:eastAsiaTheme="minorEastAsia" w:hAnsi="Century Gothic"/>
          <w:color w:val="000000" w:themeColor="text1"/>
          <w:sz w:val="22"/>
          <w:szCs w:val="22"/>
          <w:vertAlign w:val="superscript"/>
        </w:rPr>
        <w:t>-3</w:t>
      </w:r>
      <w:r w:rsidRPr="009776BA">
        <w:rPr>
          <w:rFonts w:ascii="Century Gothic" w:eastAsiaTheme="minorEastAsia" w:hAnsi="Century Gothic"/>
          <w:color w:val="000000" w:themeColor="text1"/>
          <w:sz w:val="22"/>
          <w:szCs w:val="22"/>
        </w:rPr>
        <w:t>:</w:t>
      </w:r>
    </w:p>
    <w:p w14:paraId="0EE2E310" w14:textId="4E2EC148" w:rsidR="009776BA" w:rsidRPr="009776BA" w:rsidRDefault="009776BA" w:rsidP="009776BA">
      <w:pPr>
        <w:numPr>
          <w:ilvl w:val="0"/>
          <w:numId w:val="20"/>
        </w:numPr>
        <w:rPr>
          <w:rFonts w:ascii="Century Gothic" w:eastAsiaTheme="minorEastAsia" w:hAnsi="Century Gothic"/>
          <w:color w:val="000000" w:themeColor="text1"/>
          <w:sz w:val="22"/>
          <w:szCs w:val="22"/>
        </w:rPr>
      </w:pPr>
      <w:r w:rsidRPr="009776BA">
        <w:rPr>
          <w:rFonts w:ascii="Century Gothic" w:eastAsiaTheme="minorEastAsia" w:hAnsi="Century Gothic"/>
          <w:color w:val="000000" w:themeColor="text1"/>
          <w:sz w:val="22"/>
          <w:szCs w:val="22"/>
        </w:rPr>
        <w:t>to convert from mol</w:t>
      </w:r>
      <w:r>
        <w:rPr>
          <w:rFonts w:ascii="Century Gothic" w:eastAsiaTheme="minorEastAsia" w:hAnsi="Century Gothic"/>
          <w:color w:val="000000" w:themeColor="text1"/>
          <w:sz w:val="22"/>
          <w:szCs w:val="22"/>
        </w:rPr>
        <w:t xml:space="preserve"> </w:t>
      </w:r>
      <w:r w:rsidRPr="009776BA">
        <w:rPr>
          <w:rFonts w:ascii="Century Gothic" w:eastAsiaTheme="minorEastAsia" w:hAnsi="Century Gothic"/>
          <w:color w:val="000000" w:themeColor="text1"/>
          <w:sz w:val="22"/>
          <w:szCs w:val="22"/>
        </w:rPr>
        <w:t>dm</w:t>
      </w:r>
      <w:r>
        <w:rPr>
          <w:rFonts w:ascii="Century Gothic" w:eastAsiaTheme="minorEastAsia" w:hAnsi="Century Gothic"/>
          <w:color w:val="000000" w:themeColor="text1"/>
          <w:sz w:val="22"/>
          <w:szCs w:val="22"/>
          <w:vertAlign w:val="superscript"/>
        </w:rPr>
        <w:t>-3</w:t>
      </w:r>
      <w:r w:rsidRPr="009776BA">
        <w:rPr>
          <w:rFonts w:ascii="Century Gothic" w:eastAsiaTheme="minorEastAsia" w:hAnsi="Century Gothic"/>
          <w:color w:val="000000" w:themeColor="text1"/>
          <w:sz w:val="22"/>
          <w:szCs w:val="22"/>
        </w:rPr>
        <w:t> to g</w:t>
      </w:r>
      <w:r>
        <w:rPr>
          <w:rFonts w:ascii="Century Gothic" w:eastAsiaTheme="minorEastAsia" w:hAnsi="Century Gothic"/>
          <w:color w:val="000000" w:themeColor="text1"/>
          <w:sz w:val="22"/>
          <w:szCs w:val="22"/>
        </w:rPr>
        <w:t xml:space="preserve"> </w:t>
      </w:r>
      <w:r w:rsidRPr="009776BA">
        <w:rPr>
          <w:rFonts w:ascii="Century Gothic" w:eastAsiaTheme="minorEastAsia" w:hAnsi="Century Gothic"/>
          <w:color w:val="000000" w:themeColor="text1"/>
          <w:sz w:val="22"/>
          <w:szCs w:val="22"/>
        </w:rPr>
        <w:t>dm</w:t>
      </w:r>
      <w:r>
        <w:rPr>
          <w:rFonts w:ascii="Century Gothic" w:eastAsiaTheme="minorEastAsia" w:hAnsi="Century Gothic"/>
          <w:color w:val="000000" w:themeColor="text1"/>
          <w:sz w:val="22"/>
          <w:szCs w:val="22"/>
          <w:vertAlign w:val="superscript"/>
        </w:rPr>
        <w:t>-3</w:t>
      </w:r>
      <w:r w:rsidRPr="009776BA">
        <w:rPr>
          <w:rFonts w:ascii="Century Gothic" w:eastAsiaTheme="minorEastAsia" w:hAnsi="Century Gothic"/>
          <w:color w:val="000000" w:themeColor="text1"/>
          <w:sz w:val="22"/>
          <w:szCs w:val="22"/>
        </w:rPr>
        <w:t xml:space="preserve">, multiply by the </w:t>
      </w:r>
      <w:r>
        <w:rPr>
          <w:rFonts w:ascii="Century Gothic" w:eastAsiaTheme="minorEastAsia" w:hAnsi="Century Gothic"/>
          <w:color w:val="000000" w:themeColor="text1"/>
          <w:sz w:val="22"/>
          <w:szCs w:val="22"/>
        </w:rPr>
        <w:t>molar</w:t>
      </w:r>
      <w:r w:rsidRPr="009776BA">
        <w:rPr>
          <w:rFonts w:ascii="Century Gothic" w:eastAsiaTheme="minorEastAsia" w:hAnsi="Century Gothic"/>
          <w:color w:val="000000" w:themeColor="text1"/>
          <w:sz w:val="22"/>
          <w:szCs w:val="22"/>
        </w:rPr>
        <w:t xml:space="preserve"> mass</w:t>
      </w:r>
    </w:p>
    <w:p w14:paraId="312D8DD1" w14:textId="004DE10F" w:rsidR="009776BA" w:rsidRPr="009776BA" w:rsidRDefault="009776BA" w:rsidP="009776BA">
      <w:pPr>
        <w:numPr>
          <w:ilvl w:val="0"/>
          <w:numId w:val="20"/>
        </w:numPr>
        <w:rPr>
          <w:rFonts w:ascii="Century Gothic" w:eastAsiaTheme="minorEastAsia" w:hAnsi="Century Gothic"/>
          <w:color w:val="000000" w:themeColor="text1"/>
          <w:sz w:val="22"/>
          <w:szCs w:val="22"/>
        </w:rPr>
      </w:pPr>
      <w:r w:rsidRPr="009776BA">
        <w:rPr>
          <w:rFonts w:ascii="Century Gothic" w:eastAsiaTheme="minorEastAsia" w:hAnsi="Century Gothic"/>
          <w:color w:val="000000" w:themeColor="text1"/>
          <w:sz w:val="22"/>
          <w:szCs w:val="22"/>
        </w:rPr>
        <w:t>to convert from g</w:t>
      </w:r>
      <w:r>
        <w:rPr>
          <w:rFonts w:ascii="Century Gothic" w:eastAsiaTheme="minorEastAsia" w:hAnsi="Century Gothic"/>
          <w:color w:val="000000" w:themeColor="text1"/>
          <w:sz w:val="22"/>
          <w:szCs w:val="22"/>
        </w:rPr>
        <w:t xml:space="preserve"> </w:t>
      </w:r>
      <w:r w:rsidRPr="009776BA">
        <w:rPr>
          <w:rFonts w:ascii="Century Gothic" w:eastAsiaTheme="minorEastAsia" w:hAnsi="Century Gothic"/>
          <w:color w:val="000000" w:themeColor="text1"/>
          <w:sz w:val="22"/>
          <w:szCs w:val="22"/>
        </w:rPr>
        <w:t>dm</w:t>
      </w:r>
      <w:r>
        <w:rPr>
          <w:rFonts w:ascii="Century Gothic" w:eastAsiaTheme="minorEastAsia" w:hAnsi="Century Gothic"/>
          <w:color w:val="000000" w:themeColor="text1"/>
          <w:sz w:val="22"/>
          <w:szCs w:val="22"/>
          <w:vertAlign w:val="superscript"/>
        </w:rPr>
        <w:t xml:space="preserve">-3 </w:t>
      </w:r>
      <w:r w:rsidRPr="009776BA">
        <w:rPr>
          <w:rFonts w:ascii="Century Gothic" w:eastAsiaTheme="minorEastAsia" w:hAnsi="Century Gothic"/>
          <w:color w:val="000000" w:themeColor="text1"/>
          <w:sz w:val="22"/>
          <w:szCs w:val="22"/>
        </w:rPr>
        <w:t>to mol</w:t>
      </w:r>
      <w:r>
        <w:rPr>
          <w:rFonts w:ascii="Century Gothic" w:eastAsiaTheme="minorEastAsia" w:hAnsi="Century Gothic"/>
          <w:color w:val="000000" w:themeColor="text1"/>
          <w:sz w:val="22"/>
          <w:szCs w:val="22"/>
        </w:rPr>
        <w:t xml:space="preserve"> </w:t>
      </w:r>
      <w:r w:rsidRPr="009776BA">
        <w:rPr>
          <w:rFonts w:ascii="Century Gothic" w:eastAsiaTheme="minorEastAsia" w:hAnsi="Century Gothic"/>
          <w:color w:val="000000" w:themeColor="text1"/>
          <w:sz w:val="22"/>
          <w:szCs w:val="22"/>
        </w:rPr>
        <w:t>dm</w:t>
      </w:r>
      <w:r>
        <w:rPr>
          <w:rFonts w:ascii="Century Gothic" w:eastAsiaTheme="minorEastAsia" w:hAnsi="Century Gothic"/>
          <w:color w:val="000000" w:themeColor="text1"/>
          <w:sz w:val="22"/>
          <w:szCs w:val="22"/>
          <w:vertAlign w:val="superscript"/>
        </w:rPr>
        <w:t>-3</w:t>
      </w:r>
      <w:r w:rsidRPr="009776BA">
        <w:rPr>
          <w:rFonts w:ascii="Century Gothic" w:eastAsiaTheme="minorEastAsia" w:hAnsi="Century Gothic"/>
          <w:color w:val="000000" w:themeColor="text1"/>
          <w:sz w:val="22"/>
          <w:szCs w:val="22"/>
        </w:rPr>
        <w:t xml:space="preserve">, divide by the </w:t>
      </w:r>
      <w:r>
        <w:rPr>
          <w:rFonts w:ascii="Century Gothic" w:eastAsiaTheme="minorEastAsia" w:hAnsi="Century Gothic"/>
          <w:color w:val="000000" w:themeColor="text1"/>
          <w:sz w:val="22"/>
          <w:szCs w:val="22"/>
        </w:rPr>
        <w:t>molar</w:t>
      </w:r>
      <w:r w:rsidRPr="009776BA">
        <w:rPr>
          <w:rFonts w:ascii="Century Gothic" w:eastAsiaTheme="minorEastAsia" w:hAnsi="Century Gothic"/>
          <w:color w:val="000000" w:themeColor="text1"/>
          <w:sz w:val="22"/>
          <w:szCs w:val="22"/>
        </w:rPr>
        <w:t xml:space="preserve"> mass</w:t>
      </w:r>
    </w:p>
    <w:p w14:paraId="4560BE64" w14:textId="77777777" w:rsidR="009776BA" w:rsidRPr="0024714C" w:rsidRDefault="009776BA" w:rsidP="00E664E8">
      <w:pPr>
        <w:rPr>
          <w:rFonts w:ascii="Century Gothic" w:eastAsiaTheme="minorEastAsia" w:hAnsi="Century Gothic"/>
          <w:color w:val="000000" w:themeColor="text1"/>
          <w:sz w:val="22"/>
          <w:szCs w:val="22"/>
        </w:rPr>
      </w:pPr>
    </w:p>
    <w:p w14:paraId="1AB839F2" w14:textId="77777777" w:rsidR="00E664E8" w:rsidRPr="0024714C" w:rsidRDefault="00E664E8" w:rsidP="00D07B50">
      <w:pPr>
        <w:rPr>
          <w:rFonts w:ascii="Century Gothic" w:eastAsiaTheme="minorEastAsia" w:hAnsi="Century Gothic"/>
          <w:color w:val="000000" w:themeColor="text1"/>
          <w:sz w:val="22"/>
          <w:szCs w:val="22"/>
        </w:rPr>
      </w:pPr>
    </w:p>
    <w:p w14:paraId="342A52BE" w14:textId="7264073F" w:rsidR="0024714C" w:rsidRPr="00D07B50" w:rsidRDefault="0024714C" w:rsidP="0024714C">
      <w:pPr>
        <w:rPr>
          <w:rFonts w:ascii="Century Gothic" w:hAnsi="Century Gothic"/>
          <w:color w:val="000000" w:themeColor="text1"/>
          <w:sz w:val="22"/>
          <w:szCs w:val="22"/>
        </w:rPr>
      </w:pPr>
      <w:r w:rsidRPr="0024714C">
        <w:rPr>
          <w:rFonts w:ascii="Century Gothic" w:hAnsi="Century Gothic"/>
          <w:color w:val="000000" w:themeColor="text1"/>
          <w:sz w:val="22"/>
          <w:szCs w:val="22"/>
        </w:rPr>
        <w:br/>
      </w:r>
    </w:p>
    <w:p w14:paraId="2BF41603" w14:textId="77777777" w:rsidR="00C15537" w:rsidRDefault="00C15537">
      <w:pPr>
        <w:ind w:left="714" w:hanging="357"/>
        <w:outlineLvl w:val="9"/>
        <w:rPr>
          <w:rFonts w:ascii="Century Gothic" w:hAnsi="Century Gothic"/>
          <w:b/>
          <w:bCs/>
          <w:color w:val="004976"/>
          <w:sz w:val="28"/>
          <w:szCs w:val="22"/>
        </w:rPr>
      </w:pPr>
      <w:r>
        <w:br w:type="page"/>
      </w:r>
    </w:p>
    <w:p w14:paraId="11216C43" w14:textId="6C3AEF1D" w:rsidR="006C1E1C" w:rsidRDefault="006C1E1C" w:rsidP="00256F19">
      <w:pPr>
        <w:pStyle w:val="RSCH2"/>
      </w:pPr>
      <w:r>
        <w:lastRenderedPageBreak/>
        <w:t>Explaining concentrations</w:t>
      </w:r>
    </w:p>
    <w:p w14:paraId="4A42EDE7" w14:textId="524D8182" w:rsidR="006C1E1C" w:rsidRDefault="006C1E1C" w:rsidP="006C1E1C">
      <w:pPr>
        <w:rPr>
          <w:rFonts w:ascii="Century Gothic" w:hAnsi="Century Gothic"/>
          <w:color w:val="000000" w:themeColor="text1"/>
          <w:sz w:val="22"/>
          <w:szCs w:val="22"/>
        </w:rPr>
      </w:pPr>
      <w:r w:rsidRPr="0023582A">
        <w:rPr>
          <w:rFonts w:ascii="Century Gothic" w:hAnsi="Century Gothic"/>
          <w:color w:val="000000" w:themeColor="text1"/>
          <w:sz w:val="22"/>
          <w:szCs w:val="22"/>
        </w:rPr>
        <w:t xml:space="preserve">Complete the explanation boxes 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below to show how you would attempt a particular problem. Once completed </w:t>
      </w:r>
      <w:r w:rsidRPr="0023582A">
        <w:rPr>
          <w:rFonts w:ascii="Century Gothic" w:hAnsi="Century Gothic"/>
          <w:color w:val="000000" w:themeColor="text1"/>
          <w:sz w:val="22"/>
          <w:szCs w:val="22"/>
        </w:rPr>
        <w:t>tick</w:t>
      </w:r>
      <w:r w:rsidR="00ED679F">
        <w:rPr>
          <w:rFonts w:ascii="Century Gothic" w:hAnsi="Century Gothic"/>
          <w:color w:val="000000" w:themeColor="text1"/>
          <w:sz w:val="22"/>
          <w:szCs w:val="22"/>
        </w:rPr>
        <w:t xml:space="preserve"> one of the</w:t>
      </w:r>
      <w:r w:rsidRPr="0023582A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proofErr w:type="gramStart"/>
      <w:r w:rsidRPr="0023582A">
        <w:rPr>
          <w:rFonts w:ascii="Century Gothic" w:hAnsi="Century Gothic"/>
          <w:b/>
          <w:bCs/>
          <w:color w:val="000000" w:themeColor="text1"/>
          <w:sz w:val="22"/>
          <w:szCs w:val="22"/>
        </w:rPr>
        <w:t>can</w:t>
      </w:r>
      <w:proofErr w:type="gramEnd"/>
      <w:r w:rsidRPr="0023582A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 do/can’t do/not sure</w:t>
      </w:r>
      <w:r w:rsidRPr="0023582A">
        <w:rPr>
          <w:rFonts w:ascii="Century Gothic" w:hAnsi="Century Gothic"/>
          <w:color w:val="000000" w:themeColor="text1"/>
          <w:sz w:val="22"/>
          <w:szCs w:val="22"/>
        </w:rPr>
        <w:t xml:space="preserve"> boxes.</w:t>
      </w:r>
    </w:p>
    <w:p w14:paraId="04AD8D2A" w14:textId="2B361375" w:rsidR="006C1E1C" w:rsidRPr="0023582A" w:rsidRDefault="006C1E1C" w:rsidP="00AB1B76">
      <w:pPr>
        <w:jc w:val="left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 xml:space="preserve">Once you have completed this independently, pair up with another </w:t>
      </w:r>
      <w:r w:rsidR="007E30C4">
        <w:rPr>
          <w:rFonts w:ascii="Century Gothic" w:hAnsi="Century Gothic"/>
          <w:color w:val="000000" w:themeColor="text1"/>
          <w:sz w:val="22"/>
          <w:szCs w:val="22"/>
        </w:rPr>
        <w:t>learner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and turn your </w:t>
      </w:r>
      <w:r w:rsidR="00ED679F">
        <w:rPr>
          <w:rFonts w:ascii="Century Gothic" w:hAnsi="Century Gothic"/>
          <w:color w:val="000000" w:themeColor="text1"/>
          <w:sz w:val="22"/>
          <w:szCs w:val="22"/>
        </w:rPr>
        <w:t>‘</w:t>
      </w:r>
      <w:r>
        <w:rPr>
          <w:rFonts w:ascii="Century Gothic" w:hAnsi="Century Gothic"/>
          <w:color w:val="000000" w:themeColor="text1"/>
          <w:sz w:val="22"/>
          <w:szCs w:val="22"/>
        </w:rPr>
        <w:t>can’t do</w:t>
      </w:r>
      <w:r w:rsidR="00ED679F">
        <w:rPr>
          <w:rFonts w:ascii="Century Gothic" w:hAnsi="Century Gothic"/>
          <w:color w:val="000000" w:themeColor="text1"/>
          <w:sz w:val="22"/>
          <w:szCs w:val="22"/>
        </w:rPr>
        <w:t>’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or </w:t>
      </w:r>
      <w:r w:rsidR="00ED679F">
        <w:rPr>
          <w:rFonts w:ascii="Century Gothic" w:hAnsi="Century Gothic"/>
          <w:color w:val="000000" w:themeColor="text1"/>
          <w:sz w:val="22"/>
          <w:szCs w:val="22"/>
        </w:rPr>
        <w:t>‘</w:t>
      </w:r>
      <w:r>
        <w:rPr>
          <w:rFonts w:ascii="Century Gothic" w:hAnsi="Century Gothic"/>
          <w:color w:val="000000" w:themeColor="text1"/>
          <w:sz w:val="22"/>
          <w:szCs w:val="22"/>
        </w:rPr>
        <w:t>not sure</w:t>
      </w:r>
      <w:r w:rsidR="00ED679F">
        <w:rPr>
          <w:rFonts w:ascii="Century Gothic" w:hAnsi="Century Gothic"/>
          <w:color w:val="000000" w:themeColor="text1"/>
          <w:sz w:val="22"/>
          <w:szCs w:val="22"/>
        </w:rPr>
        <w:t>’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boxes into </w:t>
      </w:r>
      <w:r w:rsidR="00ED679F">
        <w:rPr>
          <w:rFonts w:ascii="Century Gothic" w:hAnsi="Century Gothic"/>
          <w:color w:val="000000" w:themeColor="text1"/>
          <w:sz w:val="22"/>
          <w:szCs w:val="22"/>
        </w:rPr>
        <w:t>‘</w:t>
      </w:r>
      <w:r>
        <w:rPr>
          <w:rFonts w:ascii="Century Gothic" w:hAnsi="Century Gothic"/>
          <w:color w:val="000000" w:themeColor="text1"/>
          <w:sz w:val="22"/>
          <w:szCs w:val="22"/>
        </w:rPr>
        <w:t>can do</w:t>
      </w:r>
      <w:r w:rsidR="00ED679F">
        <w:rPr>
          <w:rFonts w:ascii="Century Gothic" w:hAnsi="Century Gothic"/>
          <w:color w:val="000000" w:themeColor="text1"/>
          <w:sz w:val="22"/>
          <w:szCs w:val="22"/>
        </w:rPr>
        <w:t>’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boxes. Use a different coloured pen so you can see how you have improved your knowledge.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3"/>
        <w:gridCol w:w="1134"/>
        <w:gridCol w:w="1135"/>
        <w:gridCol w:w="1135"/>
      </w:tblGrid>
      <w:tr w:rsidR="006C1E1C" w:rsidRPr="00BB72C3" w14:paraId="115D6824" w14:textId="77777777" w:rsidTr="008119C8">
        <w:trPr>
          <w:cantSplit/>
          <w:trHeight w:hRule="exact" w:val="399"/>
          <w:jc w:val="center"/>
        </w:trPr>
        <w:tc>
          <w:tcPr>
            <w:tcW w:w="5673" w:type="dxa"/>
            <w:shd w:val="clear" w:color="auto" w:fill="BFDDE8"/>
            <w:vAlign w:val="center"/>
          </w:tcPr>
          <w:p w14:paraId="43849471" w14:textId="77777777" w:rsidR="006C1E1C" w:rsidRPr="00C43113" w:rsidRDefault="006C1E1C" w:rsidP="00F1563A">
            <w:pPr>
              <w:spacing w:after="0"/>
              <w:jc w:val="left"/>
              <w:rPr>
                <w:rFonts w:ascii="Century Gothic" w:hAnsi="Century Gothic"/>
                <w:b/>
                <w:color w:val="004976"/>
                <w:sz w:val="22"/>
                <w:szCs w:val="22"/>
              </w:rPr>
            </w:pPr>
            <w:r w:rsidRPr="00C43113">
              <w:rPr>
                <w:rFonts w:ascii="Century Gothic" w:hAnsi="Century Gothic"/>
                <w:b/>
                <w:color w:val="004976"/>
                <w:sz w:val="22"/>
                <w:szCs w:val="22"/>
              </w:rPr>
              <w:t>Explanation</w:t>
            </w:r>
          </w:p>
        </w:tc>
        <w:tc>
          <w:tcPr>
            <w:tcW w:w="1134" w:type="dxa"/>
            <w:shd w:val="clear" w:color="auto" w:fill="BFDDE8"/>
            <w:vAlign w:val="center"/>
          </w:tcPr>
          <w:p w14:paraId="325D295F" w14:textId="60B6725F" w:rsidR="006C1E1C" w:rsidRPr="008119C8" w:rsidRDefault="006C1E1C" w:rsidP="003C7644">
            <w:pPr>
              <w:spacing w:after="0"/>
              <w:jc w:val="center"/>
              <w:rPr>
                <w:rFonts w:ascii="Century Gothic" w:hAnsi="Century Gothic"/>
                <w:b/>
                <w:color w:val="004976"/>
              </w:rPr>
            </w:pPr>
            <w:r w:rsidRPr="008119C8">
              <w:rPr>
                <w:rFonts w:ascii="Century Gothic" w:hAnsi="Century Gothic"/>
                <w:b/>
                <w:color w:val="004976"/>
              </w:rPr>
              <w:t>Can</w:t>
            </w:r>
            <w:r w:rsidR="00B00216" w:rsidRPr="008119C8">
              <w:rPr>
                <w:rFonts w:ascii="Century Gothic" w:hAnsi="Century Gothic"/>
                <w:b/>
                <w:color w:val="004976"/>
              </w:rPr>
              <w:t xml:space="preserve"> </w:t>
            </w:r>
            <w:r w:rsidRPr="008119C8">
              <w:rPr>
                <w:rFonts w:ascii="Century Gothic" w:hAnsi="Century Gothic"/>
                <w:b/>
                <w:color w:val="004976"/>
              </w:rPr>
              <w:t>do</w:t>
            </w:r>
          </w:p>
        </w:tc>
        <w:tc>
          <w:tcPr>
            <w:tcW w:w="1135" w:type="dxa"/>
            <w:shd w:val="clear" w:color="auto" w:fill="BFDDE8"/>
            <w:vAlign w:val="center"/>
          </w:tcPr>
          <w:p w14:paraId="5F49C3C6" w14:textId="5A5D0D6E" w:rsidR="006C1E1C" w:rsidRPr="008119C8" w:rsidRDefault="006C1E1C" w:rsidP="003C7644">
            <w:pPr>
              <w:spacing w:after="0"/>
              <w:jc w:val="center"/>
              <w:rPr>
                <w:rFonts w:ascii="Century Gothic" w:hAnsi="Century Gothic"/>
                <w:b/>
                <w:color w:val="004976"/>
              </w:rPr>
            </w:pPr>
            <w:r w:rsidRPr="008119C8">
              <w:rPr>
                <w:rFonts w:ascii="Century Gothic" w:hAnsi="Century Gothic"/>
                <w:b/>
                <w:color w:val="004976"/>
              </w:rPr>
              <w:t>Can’t</w:t>
            </w:r>
            <w:r w:rsidR="00B00216" w:rsidRPr="008119C8">
              <w:rPr>
                <w:rFonts w:ascii="Century Gothic" w:hAnsi="Century Gothic"/>
                <w:b/>
                <w:color w:val="004976"/>
              </w:rPr>
              <w:t xml:space="preserve"> </w:t>
            </w:r>
            <w:r w:rsidRPr="008119C8">
              <w:rPr>
                <w:rFonts w:ascii="Century Gothic" w:hAnsi="Century Gothic"/>
                <w:b/>
                <w:color w:val="004976"/>
              </w:rPr>
              <w:t>do</w:t>
            </w:r>
          </w:p>
        </w:tc>
        <w:tc>
          <w:tcPr>
            <w:tcW w:w="1135" w:type="dxa"/>
            <w:shd w:val="clear" w:color="auto" w:fill="BFDDE8"/>
            <w:vAlign w:val="center"/>
          </w:tcPr>
          <w:p w14:paraId="2BE87F03" w14:textId="77777777" w:rsidR="006C1E1C" w:rsidRPr="008119C8" w:rsidRDefault="006C1E1C" w:rsidP="003C7644">
            <w:pPr>
              <w:spacing w:after="0"/>
              <w:jc w:val="center"/>
              <w:rPr>
                <w:rFonts w:ascii="Century Gothic" w:hAnsi="Century Gothic"/>
                <w:b/>
                <w:color w:val="004976"/>
              </w:rPr>
            </w:pPr>
            <w:r w:rsidRPr="008119C8">
              <w:rPr>
                <w:rFonts w:ascii="Century Gothic" w:hAnsi="Century Gothic"/>
                <w:b/>
                <w:color w:val="004976"/>
              </w:rPr>
              <w:t>Not sure</w:t>
            </w:r>
          </w:p>
        </w:tc>
      </w:tr>
      <w:tr w:rsidR="006C1E1C" w:rsidRPr="00BB72C3" w14:paraId="27482E13" w14:textId="77777777" w:rsidTr="00F1563A">
        <w:trPr>
          <w:cantSplit/>
          <w:trHeight w:hRule="exact" w:val="391"/>
          <w:jc w:val="center"/>
        </w:trPr>
        <w:tc>
          <w:tcPr>
            <w:tcW w:w="5673" w:type="dxa"/>
            <w:vAlign w:val="center"/>
          </w:tcPr>
          <w:p w14:paraId="4770DC95" w14:textId="687E12D3" w:rsidR="006C1E1C" w:rsidRPr="00882531" w:rsidRDefault="00C11AD7" w:rsidP="00F1563A">
            <w:pPr>
              <w:spacing w:after="0"/>
              <w:jc w:val="lef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</w:t>
            </w:r>
            <w:r w:rsidR="006C1E1C" w:rsidRPr="00882531">
              <w:rPr>
                <w:rFonts w:ascii="Century Gothic" w:hAnsi="Century Gothic"/>
                <w:sz w:val="22"/>
                <w:szCs w:val="22"/>
              </w:rPr>
              <w:t>onvert 20 cm</w:t>
            </w:r>
            <w:r w:rsidR="006C1E1C" w:rsidRPr="00882531">
              <w:rPr>
                <w:rFonts w:ascii="Century Gothic" w:hAnsi="Century Gothic"/>
                <w:sz w:val="22"/>
                <w:szCs w:val="22"/>
                <w:vertAlign w:val="superscript"/>
              </w:rPr>
              <w:t>3</w:t>
            </w:r>
            <w:r w:rsidR="006C1E1C" w:rsidRPr="00882531">
              <w:rPr>
                <w:rFonts w:ascii="Century Gothic" w:hAnsi="Century Gothic"/>
                <w:sz w:val="22"/>
                <w:szCs w:val="22"/>
              </w:rPr>
              <w:t xml:space="preserve"> into dm</w:t>
            </w:r>
            <w:r w:rsidR="006C1E1C" w:rsidRPr="00882531">
              <w:rPr>
                <w:rFonts w:ascii="Century Gothic" w:hAnsi="Century Gothic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FCB201D" w14:textId="77777777" w:rsidR="006C1E1C" w:rsidRPr="00882531" w:rsidRDefault="006C1E1C" w:rsidP="00F1563A">
            <w:pPr>
              <w:spacing w:after="0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3E9BC629" w14:textId="77777777" w:rsidR="006C1E1C" w:rsidRPr="00882531" w:rsidRDefault="006C1E1C" w:rsidP="00F1563A">
            <w:pPr>
              <w:spacing w:after="0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790DF3A0" w14:textId="77777777" w:rsidR="006C1E1C" w:rsidRPr="00882531" w:rsidRDefault="006C1E1C" w:rsidP="00F1563A">
            <w:pPr>
              <w:spacing w:after="0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C1E1C" w:rsidRPr="00BB72C3" w14:paraId="32CC4DAB" w14:textId="77777777" w:rsidTr="00AC7C49">
        <w:trPr>
          <w:cantSplit/>
          <w:trHeight w:hRule="exact" w:val="1417"/>
          <w:jc w:val="center"/>
        </w:trPr>
        <w:tc>
          <w:tcPr>
            <w:tcW w:w="9077" w:type="dxa"/>
            <w:gridSpan w:val="4"/>
          </w:tcPr>
          <w:p w14:paraId="171C4694" w14:textId="77777777" w:rsidR="006C1E1C" w:rsidRPr="00882531" w:rsidRDefault="006C1E1C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C1E1C" w:rsidRPr="00BB72C3" w14:paraId="18735C5F" w14:textId="77777777" w:rsidTr="00F1563A">
        <w:trPr>
          <w:cantSplit/>
          <w:trHeight w:hRule="exact" w:val="445"/>
          <w:jc w:val="center"/>
        </w:trPr>
        <w:tc>
          <w:tcPr>
            <w:tcW w:w="5673" w:type="dxa"/>
            <w:vAlign w:val="center"/>
          </w:tcPr>
          <w:p w14:paraId="62CC71E9" w14:textId="36B41109" w:rsidR="006C1E1C" w:rsidRPr="00882531" w:rsidRDefault="00C11AD7" w:rsidP="00F1563A">
            <w:pPr>
              <w:spacing w:after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</w:t>
            </w:r>
            <w:r w:rsidR="006C1E1C" w:rsidRPr="00882531">
              <w:rPr>
                <w:rFonts w:ascii="Century Gothic" w:hAnsi="Century Gothic"/>
                <w:sz w:val="22"/>
                <w:szCs w:val="22"/>
              </w:rPr>
              <w:t>onvert 1.5 dm</w:t>
            </w:r>
            <w:r w:rsidR="006C1E1C" w:rsidRPr="00882531">
              <w:rPr>
                <w:rFonts w:ascii="Century Gothic" w:hAnsi="Century Gothic"/>
                <w:sz w:val="22"/>
                <w:szCs w:val="22"/>
                <w:vertAlign w:val="superscript"/>
              </w:rPr>
              <w:t>3</w:t>
            </w:r>
            <w:r w:rsidR="006C1E1C" w:rsidRPr="00882531">
              <w:rPr>
                <w:rFonts w:ascii="Century Gothic" w:hAnsi="Century Gothic"/>
                <w:sz w:val="22"/>
                <w:szCs w:val="22"/>
              </w:rPr>
              <w:t xml:space="preserve"> into cm</w:t>
            </w:r>
            <w:r w:rsidR="006C1E1C" w:rsidRPr="00882531">
              <w:rPr>
                <w:rFonts w:ascii="Century Gothic" w:hAnsi="Century Gothic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583ADAD9" w14:textId="77777777" w:rsidR="006C1E1C" w:rsidRPr="00882531" w:rsidRDefault="006C1E1C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4EAA38D" w14:textId="77777777" w:rsidR="006C1E1C" w:rsidRPr="00882531" w:rsidRDefault="006C1E1C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5" w:type="dxa"/>
          </w:tcPr>
          <w:p w14:paraId="18914792" w14:textId="77777777" w:rsidR="006C1E1C" w:rsidRPr="00882531" w:rsidRDefault="006C1E1C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C1E1C" w:rsidRPr="00BB72C3" w14:paraId="75DDA01B" w14:textId="77777777" w:rsidTr="00AC7C49">
        <w:trPr>
          <w:cantSplit/>
          <w:trHeight w:hRule="exact" w:val="1417"/>
          <w:jc w:val="center"/>
        </w:trPr>
        <w:tc>
          <w:tcPr>
            <w:tcW w:w="9077" w:type="dxa"/>
            <w:gridSpan w:val="4"/>
          </w:tcPr>
          <w:p w14:paraId="1CAB620F" w14:textId="77777777" w:rsidR="006C1E1C" w:rsidRPr="00882531" w:rsidRDefault="006C1E1C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C1E1C" w:rsidRPr="00BB72C3" w14:paraId="11ECC09D" w14:textId="77777777" w:rsidTr="00AC7C49">
        <w:trPr>
          <w:cantSplit/>
          <w:trHeight w:hRule="exact" w:val="567"/>
          <w:jc w:val="center"/>
        </w:trPr>
        <w:tc>
          <w:tcPr>
            <w:tcW w:w="5673" w:type="dxa"/>
            <w:vAlign w:val="center"/>
          </w:tcPr>
          <w:p w14:paraId="525410A9" w14:textId="3CA541E9" w:rsidR="006C1E1C" w:rsidRPr="00882531" w:rsidRDefault="00C11AD7" w:rsidP="00F75CC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Describe w</w:t>
            </w:r>
            <w:r w:rsidR="006C1E1C" w:rsidRPr="00882531">
              <w:rPr>
                <w:rFonts w:ascii="Century Gothic" w:hAnsi="Century Gothic"/>
                <w:sz w:val="22"/>
                <w:szCs w:val="22"/>
              </w:rPr>
              <w:t xml:space="preserve">hat a solution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having a concentration </w:t>
            </w:r>
            <w:r w:rsidR="006C1E1C" w:rsidRPr="00882531">
              <w:rPr>
                <w:rFonts w:ascii="Century Gothic" w:hAnsi="Century Gothic"/>
                <w:sz w:val="22"/>
                <w:szCs w:val="22"/>
              </w:rPr>
              <w:t>of 0.5 mol dm</w:t>
            </w:r>
            <w:r w:rsidR="006C1E1C" w:rsidRPr="00882531">
              <w:rPr>
                <w:rFonts w:ascii="Century Gothic" w:hAnsi="Century Gothic"/>
                <w:sz w:val="22"/>
                <w:szCs w:val="22"/>
                <w:vertAlign w:val="superscript"/>
              </w:rPr>
              <w:t>-3</w:t>
            </w:r>
            <w:r w:rsidR="006C1E1C" w:rsidRPr="00882531">
              <w:rPr>
                <w:rFonts w:ascii="Century Gothic" w:hAnsi="Century Gothic"/>
                <w:sz w:val="22"/>
                <w:szCs w:val="22"/>
              </w:rPr>
              <w:t xml:space="preserve"> means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7E10101D" w14:textId="77777777" w:rsidR="006C1E1C" w:rsidRPr="00882531" w:rsidRDefault="006C1E1C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94717E1" w14:textId="77777777" w:rsidR="006C1E1C" w:rsidRPr="00882531" w:rsidRDefault="006C1E1C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76BE994" w14:textId="77777777" w:rsidR="006C1E1C" w:rsidRPr="00882531" w:rsidRDefault="006C1E1C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C1E1C" w:rsidRPr="00BB72C3" w14:paraId="73FE9417" w14:textId="77777777" w:rsidTr="00AC7C49">
        <w:trPr>
          <w:cantSplit/>
          <w:trHeight w:hRule="exact" w:val="1417"/>
          <w:jc w:val="center"/>
        </w:trPr>
        <w:tc>
          <w:tcPr>
            <w:tcW w:w="9077" w:type="dxa"/>
            <w:gridSpan w:val="4"/>
          </w:tcPr>
          <w:p w14:paraId="42A60573" w14:textId="77777777" w:rsidR="006C1E1C" w:rsidRPr="00882531" w:rsidRDefault="006C1E1C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62BF261" w14:textId="77777777" w:rsidR="006C1E1C" w:rsidRPr="00882531" w:rsidRDefault="006C1E1C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EFE58C5" w14:textId="77777777" w:rsidR="006C1E1C" w:rsidRPr="00882531" w:rsidRDefault="006C1E1C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EA035D6" w14:textId="77777777" w:rsidR="006C1E1C" w:rsidRPr="00882531" w:rsidRDefault="006C1E1C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33E3C63" w14:textId="77777777" w:rsidR="006C1E1C" w:rsidRPr="00882531" w:rsidRDefault="006C1E1C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59FA684" w14:textId="77777777" w:rsidR="006C1E1C" w:rsidRPr="00882531" w:rsidRDefault="006C1E1C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8C3D5DE" w14:textId="77777777" w:rsidR="006C1E1C" w:rsidRPr="00882531" w:rsidRDefault="006C1E1C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BF07D2B" w14:textId="77777777" w:rsidR="006C1E1C" w:rsidRPr="00882531" w:rsidRDefault="006C1E1C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C1E1C" w:rsidRPr="00BB72C3" w14:paraId="44EB6712" w14:textId="77777777" w:rsidTr="00AC7C49">
        <w:trPr>
          <w:cantSplit/>
          <w:trHeight w:hRule="exact" w:val="567"/>
          <w:jc w:val="center"/>
        </w:trPr>
        <w:tc>
          <w:tcPr>
            <w:tcW w:w="5673" w:type="dxa"/>
            <w:vAlign w:val="center"/>
          </w:tcPr>
          <w:p w14:paraId="08841C69" w14:textId="1300EE6D" w:rsidR="006C1E1C" w:rsidRPr="00882531" w:rsidRDefault="00C11AD7" w:rsidP="00F75CC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Explain</w:t>
            </w:r>
            <w:r w:rsidR="00B00216">
              <w:rPr>
                <w:rFonts w:ascii="Century Gothic" w:hAnsi="Century Gothic"/>
                <w:sz w:val="22"/>
                <w:szCs w:val="22"/>
              </w:rPr>
              <w:t xml:space="preserve"> how to</w:t>
            </w:r>
            <w:r w:rsidR="006C1E1C" w:rsidRPr="00882531">
              <w:rPr>
                <w:rFonts w:ascii="Century Gothic" w:hAnsi="Century Gothic"/>
                <w:sz w:val="22"/>
                <w:szCs w:val="22"/>
              </w:rPr>
              <w:t xml:space="preserve"> convert 4 g of sodium hydroxide into moles</w:t>
            </w:r>
            <w:r w:rsidR="00BC20F1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4F42AAE8" w14:textId="77777777" w:rsidR="006C1E1C" w:rsidRPr="00882531" w:rsidRDefault="006C1E1C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BA35A0D" w14:textId="77777777" w:rsidR="006C1E1C" w:rsidRPr="00882531" w:rsidRDefault="006C1E1C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5" w:type="dxa"/>
          </w:tcPr>
          <w:p w14:paraId="54C28168" w14:textId="77777777" w:rsidR="006C1E1C" w:rsidRPr="00882531" w:rsidRDefault="006C1E1C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C1E1C" w:rsidRPr="00BB72C3" w14:paraId="51ACD26C" w14:textId="77777777" w:rsidTr="00AC7C49">
        <w:trPr>
          <w:cantSplit/>
          <w:trHeight w:hRule="exact" w:val="1417"/>
          <w:jc w:val="center"/>
        </w:trPr>
        <w:tc>
          <w:tcPr>
            <w:tcW w:w="9077" w:type="dxa"/>
            <w:gridSpan w:val="4"/>
          </w:tcPr>
          <w:p w14:paraId="15DDF3C9" w14:textId="77777777" w:rsidR="006C1E1C" w:rsidRPr="00882531" w:rsidRDefault="006C1E1C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EDE1C1D" w14:textId="77777777" w:rsidR="006C1E1C" w:rsidRPr="00882531" w:rsidRDefault="006C1E1C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9E98A49" w14:textId="77777777" w:rsidR="006C1E1C" w:rsidRPr="00882531" w:rsidRDefault="006C1E1C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F6ACED5" w14:textId="77777777" w:rsidR="006C1E1C" w:rsidRPr="00882531" w:rsidRDefault="006C1E1C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F8DCA0C" w14:textId="77777777" w:rsidR="006C1E1C" w:rsidRPr="00882531" w:rsidRDefault="006C1E1C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D8D1430" w14:textId="77777777" w:rsidR="006C1E1C" w:rsidRPr="00882531" w:rsidRDefault="006C1E1C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84C4981" w14:textId="77777777" w:rsidR="006C1E1C" w:rsidRPr="00882531" w:rsidRDefault="006C1E1C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C7C49" w:rsidRPr="00BB72C3" w14:paraId="68331D6E" w14:textId="77777777" w:rsidTr="00EA7E9D">
        <w:trPr>
          <w:cantSplit/>
          <w:trHeight w:hRule="exact" w:val="993"/>
          <w:jc w:val="center"/>
        </w:trPr>
        <w:tc>
          <w:tcPr>
            <w:tcW w:w="5673" w:type="dxa"/>
          </w:tcPr>
          <w:p w14:paraId="1501EA4B" w14:textId="473D04D1" w:rsidR="00AC7C49" w:rsidRPr="00882531" w:rsidRDefault="00AC7C49" w:rsidP="00F75CC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Calculate the </w:t>
            </w:r>
            <w:r w:rsidR="00B339C0">
              <w:rPr>
                <w:rFonts w:ascii="Century Gothic" w:hAnsi="Century Gothic"/>
                <w:sz w:val="22"/>
                <w:szCs w:val="22"/>
              </w:rPr>
              <w:t xml:space="preserve">concentration in </w:t>
            </w:r>
            <w:r w:rsidR="00420A86">
              <w:rPr>
                <w:rFonts w:ascii="Century Gothic" w:hAnsi="Century Gothic"/>
                <w:sz w:val="22"/>
                <w:szCs w:val="22"/>
              </w:rPr>
              <w:t xml:space="preserve">g </w:t>
            </w:r>
            <w:r w:rsidR="00B339C0">
              <w:rPr>
                <w:rFonts w:ascii="Century Gothic" w:hAnsi="Century Gothic"/>
                <w:sz w:val="22"/>
                <w:szCs w:val="22"/>
              </w:rPr>
              <w:t>dm</w:t>
            </w:r>
            <w:r w:rsidR="00B339C0" w:rsidRPr="00420A86">
              <w:rPr>
                <w:rFonts w:ascii="Century Gothic" w:hAnsi="Century Gothic"/>
                <w:sz w:val="22"/>
                <w:szCs w:val="22"/>
                <w:vertAlign w:val="superscript"/>
              </w:rPr>
              <w:t>-3</w:t>
            </w:r>
            <w:r w:rsidR="00B339C0">
              <w:rPr>
                <w:rFonts w:ascii="Century Gothic" w:hAnsi="Century Gothic"/>
                <w:sz w:val="22"/>
                <w:szCs w:val="22"/>
              </w:rPr>
              <w:t xml:space="preserve"> of a sodium chloride solution when 4 g of sodium chloride is dissolved in </w:t>
            </w:r>
            <w:r w:rsidR="00EA7E9D">
              <w:rPr>
                <w:rFonts w:ascii="Century Gothic" w:hAnsi="Century Gothic"/>
                <w:sz w:val="22"/>
                <w:szCs w:val="22"/>
              </w:rPr>
              <w:t>50 cm</w:t>
            </w:r>
            <w:r w:rsidR="00EA7E9D" w:rsidRPr="00EA7E9D">
              <w:rPr>
                <w:rFonts w:ascii="Century Gothic" w:hAnsi="Century Gothic"/>
                <w:sz w:val="22"/>
                <w:szCs w:val="22"/>
                <w:vertAlign w:val="superscript"/>
              </w:rPr>
              <w:t>3</w:t>
            </w:r>
            <w:r w:rsidR="00EA7E9D">
              <w:rPr>
                <w:rFonts w:ascii="Century Gothic" w:hAnsi="Century Gothic"/>
                <w:sz w:val="22"/>
                <w:szCs w:val="22"/>
              </w:rPr>
              <w:t xml:space="preserve"> of water.</w:t>
            </w:r>
          </w:p>
        </w:tc>
        <w:tc>
          <w:tcPr>
            <w:tcW w:w="1134" w:type="dxa"/>
          </w:tcPr>
          <w:p w14:paraId="0585F6D9" w14:textId="77777777" w:rsidR="00AC7C49" w:rsidRPr="00882531" w:rsidRDefault="00AC7C49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5" w:type="dxa"/>
          </w:tcPr>
          <w:p w14:paraId="7F5B8DC3" w14:textId="77777777" w:rsidR="00AC7C49" w:rsidRPr="00882531" w:rsidRDefault="00AC7C49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8824237" w14:textId="2FA4F0BC" w:rsidR="00AC7C49" w:rsidRPr="00882531" w:rsidRDefault="00AC7C49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C7C49" w:rsidRPr="00BB72C3" w14:paraId="7772AD58" w14:textId="77777777" w:rsidTr="00AC7C49">
        <w:trPr>
          <w:cantSplit/>
          <w:trHeight w:hRule="exact" w:val="1417"/>
          <w:jc w:val="center"/>
        </w:trPr>
        <w:tc>
          <w:tcPr>
            <w:tcW w:w="9077" w:type="dxa"/>
            <w:gridSpan w:val="4"/>
          </w:tcPr>
          <w:p w14:paraId="53762B94" w14:textId="77777777" w:rsidR="00AC7C49" w:rsidRPr="00882531" w:rsidRDefault="00AC7C49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6E115D09" w14:textId="77777777" w:rsidR="006C1E1C" w:rsidRPr="006E5E51" w:rsidRDefault="006C1E1C" w:rsidP="006C1E1C">
      <w:pPr>
        <w:rPr>
          <w:rFonts w:ascii="Tahoma" w:hAnsi="Tahoma" w:cs="Tahoma"/>
          <w:sz w:val="22"/>
          <w:szCs w:val="22"/>
        </w:rPr>
      </w:pPr>
    </w:p>
    <w:p w14:paraId="2B2B2060" w14:textId="77777777" w:rsidR="006C1E1C" w:rsidRDefault="006C1E1C" w:rsidP="006C1E1C">
      <w:pPr>
        <w:pStyle w:val="RSCBasictext"/>
      </w:pPr>
    </w:p>
    <w:p w14:paraId="7E4946F4" w14:textId="77777777" w:rsidR="00004F0A" w:rsidRDefault="00040EA3" w:rsidP="00B00216">
      <w:pPr>
        <w:pStyle w:val="RSCH2"/>
      </w:pPr>
      <w:r>
        <w:lastRenderedPageBreak/>
        <w:t>Card matching</w:t>
      </w:r>
    </w:p>
    <w:p w14:paraId="5B137211" w14:textId="4EC7D89E" w:rsidR="00B00216" w:rsidRDefault="00004F0A" w:rsidP="00004F0A">
      <w:pPr>
        <w:pStyle w:val="RSCH3"/>
      </w:pPr>
      <w:r>
        <w:t>Task</w:t>
      </w:r>
      <w:r w:rsidR="00040EA3">
        <w:t xml:space="preserve"> 1</w:t>
      </w:r>
    </w:p>
    <w:p w14:paraId="140BE67F" w14:textId="409D9A57" w:rsidR="00B00216" w:rsidRDefault="00040EA3" w:rsidP="00B00216">
      <w:pPr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>Your teacher will provide you wi</w:t>
      </w:r>
      <w:r w:rsidR="00601239">
        <w:rPr>
          <w:rFonts w:ascii="Century Gothic" w:hAnsi="Century Gothic"/>
          <w:color w:val="000000" w:themeColor="text1"/>
          <w:sz w:val="22"/>
          <w:szCs w:val="22"/>
        </w:rPr>
        <w:t>th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a series of concentration cards (reproduced below). Work in pairs </w:t>
      </w:r>
      <w:r w:rsidR="00671F73">
        <w:rPr>
          <w:rFonts w:ascii="Century Gothic" w:hAnsi="Century Gothic"/>
          <w:color w:val="000000" w:themeColor="text1"/>
          <w:sz w:val="22"/>
          <w:szCs w:val="22"/>
        </w:rPr>
        <w:t xml:space="preserve">to 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match each concentration with the </w:t>
      </w:r>
      <w:r w:rsidR="008E0237">
        <w:rPr>
          <w:rFonts w:ascii="Century Gothic" w:hAnsi="Century Gothic"/>
          <w:color w:val="000000" w:themeColor="text1"/>
          <w:sz w:val="22"/>
          <w:szCs w:val="22"/>
        </w:rPr>
        <w:t>correct mass and volume. Use the equations at the top of the page to support you.</w:t>
      </w:r>
    </w:p>
    <w:tbl>
      <w:tblPr>
        <w:tblW w:w="7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7"/>
        <w:gridCol w:w="3788"/>
      </w:tblGrid>
      <w:tr w:rsidR="00937073" w:rsidRPr="00937073" w14:paraId="7BB18810" w14:textId="77777777" w:rsidTr="00ED25AC">
        <w:trPr>
          <w:cantSplit/>
          <w:trHeight w:hRule="exact" w:val="771"/>
          <w:jc w:val="center"/>
        </w:trPr>
        <w:tc>
          <w:tcPr>
            <w:tcW w:w="3787" w:type="dxa"/>
            <w:vAlign w:val="center"/>
          </w:tcPr>
          <w:p w14:paraId="042DEE3F" w14:textId="0BB3C77B" w:rsidR="00937073" w:rsidRPr="00ED25AC" w:rsidRDefault="00937073" w:rsidP="004A6A20">
            <w:pPr>
              <w:jc w:val="center"/>
              <w:rPr>
                <w:rFonts w:ascii="Century Gothic" w:hAnsi="Century Gothic"/>
                <w:b/>
                <w:color w:val="004976"/>
                <w:sz w:val="28"/>
                <w:szCs w:val="28"/>
              </w:rPr>
            </w:pPr>
            <w:r w:rsidRPr="00ED25AC">
              <w:rPr>
                <w:rFonts w:ascii="Century Gothic" w:hAnsi="Century Gothic"/>
                <w:b/>
                <w:color w:val="004976"/>
                <w:sz w:val="28"/>
                <w:szCs w:val="28"/>
              </w:rPr>
              <w:t xml:space="preserve">2 g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4976"/>
                  <w:sz w:val="28"/>
                  <w:szCs w:val="28"/>
                </w:rPr>
                <m:t>NaOH</m:t>
              </m:r>
            </m:oMath>
          </w:p>
        </w:tc>
        <w:tc>
          <w:tcPr>
            <w:tcW w:w="3788" w:type="dxa"/>
            <w:vAlign w:val="center"/>
          </w:tcPr>
          <w:p w14:paraId="71198934" w14:textId="1F132480" w:rsidR="00937073" w:rsidRPr="00ED25AC" w:rsidRDefault="00937073" w:rsidP="004A6A20">
            <w:pPr>
              <w:jc w:val="center"/>
              <w:rPr>
                <w:rFonts w:ascii="Century Gothic" w:hAnsi="Century Gothic"/>
                <w:b/>
                <w:color w:val="004976"/>
                <w:sz w:val="28"/>
                <w:szCs w:val="28"/>
              </w:rPr>
            </w:pPr>
            <w:r w:rsidRPr="00ED25AC">
              <w:rPr>
                <w:rFonts w:ascii="Century Gothic" w:hAnsi="Century Gothic"/>
                <w:b/>
                <w:color w:val="004976"/>
                <w:sz w:val="28"/>
                <w:szCs w:val="28"/>
              </w:rPr>
              <w:t xml:space="preserve">4 g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4976"/>
                  <w:sz w:val="28"/>
                  <w:szCs w:val="28"/>
                </w:rPr>
                <m:t>NaOH</m:t>
              </m:r>
            </m:oMath>
          </w:p>
        </w:tc>
      </w:tr>
      <w:tr w:rsidR="00937073" w:rsidRPr="00937073" w14:paraId="5EE6084A" w14:textId="77777777" w:rsidTr="00ED25AC">
        <w:trPr>
          <w:cantSplit/>
          <w:trHeight w:hRule="exact" w:val="771"/>
          <w:jc w:val="center"/>
        </w:trPr>
        <w:tc>
          <w:tcPr>
            <w:tcW w:w="3787" w:type="dxa"/>
            <w:vAlign w:val="center"/>
          </w:tcPr>
          <w:p w14:paraId="64BDCC5D" w14:textId="15ACD03D" w:rsidR="00937073" w:rsidRPr="00ED25AC" w:rsidRDefault="00937073" w:rsidP="004A6A20">
            <w:pPr>
              <w:jc w:val="center"/>
              <w:rPr>
                <w:rFonts w:ascii="Century Gothic" w:hAnsi="Century Gothic"/>
                <w:b/>
                <w:color w:val="004976"/>
                <w:sz w:val="28"/>
                <w:szCs w:val="28"/>
              </w:rPr>
            </w:pPr>
            <w:r w:rsidRPr="00ED25AC">
              <w:rPr>
                <w:rFonts w:ascii="Century Gothic" w:hAnsi="Century Gothic"/>
                <w:b/>
                <w:color w:val="004976"/>
                <w:sz w:val="28"/>
                <w:szCs w:val="28"/>
              </w:rPr>
              <w:t xml:space="preserve">10 g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4976"/>
                  <w:sz w:val="28"/>
                  <w:szCs w:val="28"/>
                </w:rPr>
                <m:t>NaOH</m:t>
              </m:r>
            </m:oMath>
          </w:p>
        </w:tc>
        <w:tc>
          <w:tcPr>
            <w:tcW w:w="3788" w:type="dxa"/>
            <w:vAlign w:val="center"/>
          </w:tcPr>
          <w:p w14:paraId="6056040B" w14:textId="2A1160A3" w:rsidR="00937073" w:rsidRPr="00ED25AC" w:rsidRDefault="00937073" w:rsidP="004A6A20">
            <w:pPr>
              <w:jc w:val="center"/>
              <w:rPr>
                <w:rFonts w:ascii="Century Gothic" w:hAnsi="Century Gothic"/>
                <w:b/>
                <w:color w:val="004976"/>
                <w:sz w:val="28"/>
                <w:szCs w:val="28"/>
              </w:rPr>
            </w:pPr>
            <w:r w:rsidRPr="00ED25AC">
              <w:rPr>
                <w:rFonts w:ascii="Century Gothic" w:hAnsi="Century Gothic"/>
                <w:b/>
                <w:color w:val="004976"/>
                <w:sz w:val="28"/>
                <w:szCs w:val="28"/>
              </w:rPr>
              <w:t xml:space="preserve">40 g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4976"/>
                  <w:sz w:val="28"/>
                  <w:szCs w:val="28"/>
                </w:rPr>
                <m:t>NaOH</m:t>
              </m:r>
            </m:oMath>
          </w:p>
        </w:tc>
      </w:tr>
      <w:tr w:rsidR="00937073" w:rsidRPr="00937073" w14:paraId="5CEDB622" w14:textId="77777777" w:rsidTr="00ED25AC">
        <w:trPr>
          <w:cantSplit/>
          <w:trHeight w:hRule="exact" w:val="771"/>
          <w:jc w:val="center"/>
        </w:trPr>
        <w:tc>
          <w:tcPr>
            <w:tcW w:w="3787" w:type="dxa"/>
            <w:vAlign w:val="center"/>
          </w:tcPr>
          <w:p w14:paraId="39D8E71C" w14:textId="77777777" w:rsidR="00937073" w:rsidRPr="00ED25AC" w:rsidRDefault="00937073" w:rsidP="004A6A20">
            <w:pPr>
              <w:jc w:val="center"/>
              <w:rPr>
                <w:rFonts w:ascii="Century Gothic" w:hAnsi="Century Gothic"/>
                <w:b/>
                <w:color w:val="004976"/>
                <w:sz w:val="28"/>
                <w:szCs w:val="28"/>
              </w:rPr>
            </w:pPr>
            <w:r w:rsidRPr="00ED25AC">
              <w:rPr>
                <w:rFonts w:ascii="Century Gothic" w:hAnsi="Century Gothic"/>
                <w:b/>
                <w:color w:val="004976"/>
                <w:sz w:val="28"/>
                <w:szCs w:val="28"/>
              </w:rPr>
              <w:t>100 cm</w:t>
            </w:r>
            <w:r w:rsidRPr="00ED25AC">
              <w:rPr>
                <w:rFonts w:ascii="Century Gothic" w:hAnsi="Century Gothic"/>
                <w:b/>
                <w:color w:val="004976"/>
                <w:sz w:val="28"/>
                <w:szCs w:val="28"/>
                <w:vertAlign w:val="superscript"/>
              </w:rPr>
              <w:t>3</w:t>
            </w:r>
            <w:r w:rsidRPr="00ED25AC">
              <w:rPr>
                <w:rFonts w:ascii="Century Gothic" w:hAnsi="Century Gothic"/>
                <w:b/>
                <w:color w:val="004976"/>
                <w:sz w:val="28"/>
                <w:szCs w:val="28"/>
              </w:rPr>
              <w:t xml:space="preserve"> water</w:t>
            </w:r>
          </w:p>
        </w:tc>
        <w:tc>
          <w:tcPr>
            <w:tcW w:w="3788" w:type="dxa"/>
            <w:vAlign w:val="center"/>
          </w:tcPr>
          <w:p w14:paraId="5126EA0C" w14:textId="77777777" w:rsidR="00937073" w:rsidRPr="00ED25AC" w:rsidRDefault="00937073" w:rsidP="004A6A20">
            <w:pPr>
              <w:jc w:val="center"/>
              <w:rPr>
                <w:rFonts w:ascii="Century Gothic" w:hAnsi="Century Gothic"/>
                <w:b/>
                <w:color w:val="004976"/>
                <w:sz w:val="28"/>
                <w:szCs w:val="28"/>
              </w:rPr>
            </w:pPr>
            <w:r w:rsidRPr="00ED25AC">
              <w:rPr>
                <w:rFonts w:ascii="Century Gothic" w:hAnsi="Century Gothic"/>
                <w:b/>
                <w:color w:val="004976"/>
                <w:sz w:val="28"/>
                <w:szCs w:val="28"/>
              </w:rPr>
              <w:t>0.5 dm</w:t>
            </w:r>
            <w:r w:rsidRPr="00ED25AC">
              <w:rPr>
                <w:rFonts w:ascii="Century Gothic" w:hAnsi="Century Gothic"/>
                <w:b/>
                <w:color w:val="004976"/>
                <w:sz w:val="28"/>
                <w:szCs w:val="28"/>
                <w:vertAlign w:val="superscript"/>
              </w:rPr>
              <w:t>3</w:t>
            </w:r>
            <w:r w:rsidRPr="00ED25AC">
              <w:rPr>
                <w:rFonts w:ascii="Century Gothic" w:hAnsi="Century Gothic"/>
                <w:b/>
                <w:color w:val="004976"/>
                <w:sz w:val="28"/>
                <w:szCs w:val="28"/>
              </w:rPr>
              <w:t xml:space="preserve"> water</w:t>
            </w:r>
          </w:p>
        </w:tc>
      </w:tr>
      <w:tr w:rsidR="00937073" w:rsidRPr="00937073" w14:paraId="3DB4A250" w14:textId="77777777" w:rsidTr="00ED25AC">
        <w:trPr>
          <w:cantSplit/>
          <w:trHeight w:hRule="exact" w:val="771"/>
          <w:jc w:val="center"/>
        </w:trPr>
        <w:tc>
          <w:tcPr>
            <w:tcW w:w="3787" w:type="dxa"/>
            <w:vAlign w:val="center"/>
          </w:tcPr>
          <w:p w14:paraId="26712625" w14:textId="77777777" w:rsidR="00937073" w:rsidRPr="00ED25AC" w:rsidRDefault="00937073" w:rsidP="004A6A20">
            <w:pPr>
              <w:jc w:val="center"/>
              <w:rPr>
                <w:rFonts w:ascii="Century Gothic" w:hAnsi="Century Gothic"/>
                <w:b/>
                <w:color w:val="004976"/>
                <w:sz w:val="28"/>
                <w:szCs w:val="28"/>
              </w:rPr>
            </w:pPr>
            <w:r w:rsidRPr="00ED25AC">
              <w:rPr>
                <w:rFonts w:ascii="Century Gothic" w:hAnsi="Century Gothic"/>
                <w:b/>
                <w:color w:val="004976"/>
                <w:sz w:val="28"/>
                <w:szCs w:val="28"/>
              </w:rPr>
              <w:t>250 cm</w:t>
            </w:r>
            <w:r w:rsidRPr="00ED25AC">
              <w:rPr>
                <w:rFonts w:ascii="Century Gothic" w:hAnsi="Century Gothic"/>
                <w:b/>
                <w:color w:val="004976"/>
                <w:sz w:val="28"/>
                <w:szCs w:val="28"/>
                <w:vertAlign w:val="superscript"/>
              </w:rPr>
              <w:t>3</w:t>
            </w:r>
            <w:r w:rsidRPr="00ED25AC">
              <w:rPr>
                <w:rFonts w:ascii="Century Gothic" w:hAnsi="Century Gothic"/>
                <w:b/>
                <w:color w:val="004976"/>
                <w:sz w:val="28"/>
                <w:szCs w:val="28"/>
              </w:rPr>
              <w:t xml:space="preserve"> water</w:t>
            </w:r>
          </w:p>
        </w:tc>
        <w:tc>
          <w:tcPr>
            <w:tcW w:w="3788" w:type="dxa"/>
            <w:vAlign w:val="center"/>
          </w:tcPr>
          <w:p w14:paraId="5DD13394" w14:textId="77777777" w:rsidR="00937073" w:rsidRPr="00ED25AC" w:rsidRDefault="00937073" w:rsidP="004A6A20">
            <w:pPr>
              <w:jc w:val="center"/>
              <w:rPr>
                <w:rFonts w:ascii="Century Gothic" w:hAnsi="Century Gothic"/>
                <w:b/>
                <w:color w:val="004976"/>
                <w:sz w:val="28"/>
                <w:szCs w:val="28"/>
              </w:rPr>
            </w:pPr>
            <w:r w:rsidRPr="00ED25AC">
              <w:rPr>
                <w:rFonts w:ascii="Century Gothic" w:hAnsi="Century Gothic"/>
                <w:b/>
                <w:color w:val="004976"/>
                <w:sz w:val="28"/>
                <w:szCs w:val="28"/>
              </w:rPr>
              <w:t>2 dm</w:t>
            </w:r>
            <w:r w:rsidRPr="00ED25AC">
              <w:rPr>
                <w:rFonts w:ascii="Century Gothic" w:hAnsi="Century Gothic"/>
                <w:b/>
                <w:color w:val="004976"/>
                <w:sz w:val="28"/>
                <w:szCs w:val="28"/>
                <w:vertAlign w:val="superscript"/>
              </w:rPr>
              <w:t>3</w:t>
            </w:r>
            <w:r w:rsidRPr="00ED25AC">
              <w:rPr>
                <w:rFonts w:ascii="Century Gothic" w:hAnsi="Century Gothic"/>
                <w:b/>
                <w:color w:val="004976"/>
                <w:sz w:val="28"/>
                <w:szCs w:val="28"/>
              </w:rPr>
              <w:t xml:space="preserve"> water</w:t>
            </w:r>
          </w:p>
        </w:tc>
      </w:tr>
      <w:tr w:rsidR="00937073" w:rsidRPr="00937073" w14:paraId="4B4481F4" w14:textId="77777777" w:rsidTr="00ED25AC">
        <w:trPr>
          <w:cantSplit/>
          <w:trHeight w:hRule="exact" w:val="771"/>
          <w:jc w:val="center"/>
        </w:trPr>
        <w:tc>
          <w:tcPr>
            <w:tcW w:w="3787" w:type="dxa"/>
            <w:vAlign w:val="center"/>
          </w:tcPr>
          <w:p w14:paraId="55C39FF7" w14:textId="4FDCEC4E" w:rsidR="00937073" w:rsidRPr="00ED25AC" w:rsidRDefault="00937073" w:rsidP="004A6A20">
            <w:pPr>
              <w:jc w:val="center"/>
              <w:rPr>
                <w:rFonts w:ascii="Century Gothic" w:hAnsi="Century Gothic"/>
                <w:b/>
                <w:color w:val="004976"/>
                <w:sz w:val="28"/>
                <w:szCs w:val="28"/>
              </w:rPr>
            </w:pPr>
            <w:r w:rsidRPr="00ED25AC">
              <w:rPr>
                <w:rFonts w:ascii="Century Gothic" w:hAnsi="Century Gothic"/>
                <w:b/>
                <w:color w:val="004976"/>
                <w:sz w:val="28"/>
                <w:szCs w:val="28"/>
              </w:rPr>
              <w:t>4 g dm</w:t>
            </w:r>
            <w:r w:rsidRPr="00ED25AC">
              <w:rPr>
                <w:rFonts w:ascii="Century Gothic" w:hAnsi="Century Gothic"/>
                <w:b/>
                <w:color w:val="004976"/>
                <w:sz w:val="28"/>
                <w:szCs w:val="28"/>
                <w:vertAlign w:val="superscript"/>
              </w:rPr>
              <w:t>-3</w:t>
            </w:r>
            <w:r w:rsidRPr="00ED25AC">
              <w:rPr>
                <w:rFonts w:ascii="Century Gothic" w:hAnsi="Century Gothic"/>
                <w:b/>
                <w:color w:val="004976"/>
                <w:sz w:val="28"/>
                <w:szCs w:val="28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4976"/>
                  <w:sz w:val="28"/>
                  <w:szCs w:val="28"/>
                </w:rPr>
                <m:t>NaOH</m:t>
              </m:r>
            </m:oMath>
          </w:p>
        </w:tc>
        <w:tc>
          <w:tcPr>
            <w:tcW w:w="3788" w:type="dxa"/>
            <w:vAlign w:val="center"/>
          </w:tcPr>
          <w:p w14:paraId="4CDCBCD1" w14:textId="628CB6F3" w:rsidR="00937073" w:rsidRPr="00ED25AC" w:rsidRDefault="00937073" w:rsidP="004A6A20">
            <w:pPr>
              <w:jc w:val="center"/>
              <w:rPr>
                <w:rFonts w:ascii="Century Gothic" w:hAnsi="Century Gothic"/>
                <w:b/>
                <w:color w:val="004976"/>
                <w:sz w:val="28"/>
                <w:szCs w:val="28"/>
              </w:rPr>
            </w:pPr>
            <w:r w:rsidRPr="00ED25AC">
              <w:rPr>
                <w:rFonts w:ascii="Century Gothic" w:hAnsi="Century Gothic"/>
                <w:b/>
                <w:color w:val="004976"/>
                <w:sz w:val="28"/>
                <w:szCs w:val="28"/>
              </w:rPr>
              <w:t>0.4 mol dm</w:t>
            </w:r>
            <w:r w:rsidRPr="00ED25AC">
              <w:rPr>
                <w:rFonts w:ascii="Century Gothic" w:hAnsi="Century Gothic"/>
                <w:b/>
                <w:color w:val="004976"/>
                <w:sz w:val="28"/>
                <w:szCs w:val="28"/>
                <w:vertAlign w:val="superscript"/>
              </w:rPr>
              <w:t>-3</w:t>
            </w:r>
            <w:r w:rsidRPr="00ED25AC">
              <w:rPr>
                <w:rFonts w:ascii="Century Gothic" w:hAnsi="Century Gothic"/>
                <w:b/>
                <w:color w:val="004976"/>
                <w:sz w:val="28"/>
                <w:szCs w:val="28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4976"/>
                  <w:sz w:val="28"/>
                  <w:szCs w:val="28"/>
                </w:rPr>
                <m:t>NaOH</m:t>
              </m:r>
            </m:oMath>
          </w:p>
        </w:tc>
      </w:tr>
      <w:tr w:rsidR="00937073" w:rsidRPr="00937073" w14:paraId="732B4E00" w14:textId="77777777" w:rsidTr="00ED25AC">
        <w:trPr>
          <w:cantSplit/>
          <w:trHeight w:hRule="exact" w:val="771"/>
          <w:jc w:val="center"/>
        </w:trPr>
        <w:tc>
          <w:tcPr>
            <w:tcW w:w="3787" w:type="dxa"/>
            <w:vAlign w:val="center"/>
          </w:tcPr>
          <w:p w14:paraId="1E3A5A4A" w14:textId="7EE3D5FF" w:rsidR="00937073" w:rsidRPr="00ED25AC" w:rsidRDefault="00937073" w:rsidP="004A6A20">
            <w:pPr>
              <w:jc w:val="center"/>
              <w:rPr>
                <w:rFonts w:ascii="Century Gothic" w:hAnsi="Century Gothic"/>
                <w:b/>
                <w:color w:val="004976"/>
                <w:sz w:val="28"/>
                <w:szCs w:val="28"/>
              </w:rPr>
            </w:pPr>
            <w:r w:rsidRPr="00ED25AC">
              <w:rPr>
                <w:rFonts w:ascii="Century Gothic" w:hAnsi="Century Gothic"/>
                <w:b/>
                <w:color w:val="004976"/>
                <w:sz w:val="28"/>
                <w:szCs w:val="28"/>
              </w:rPr>
              <w:t>0.5 mol dm</w:t>
            </w:r>
            <w:r w:rsidRPr="00ED25AC">
              <w:rPr>
                <w:rFonts w:ascii="Century Gothic" w:hAnsi="Century Gothic"/>
                <w:b/>
                <w:color w:val="004976"/>
                <w:sz w:val="28"/>
                <w:szCs w:val="28"/>
                <w:vertAlign w:val="superscript"/>
              </w:rPr>
              <w:t>-3</w:t>
            </w:r>
            <w:r w:rsidRPr="00ED25AC">
              <w:rPr>
                <w:rFonts w:ascii="Century Gothic" w:hAnsi="Century Gothic"/>
                <w:b/>
                <w:color w:val="004976"/>
                <w:sz w:val="28"/>
                <w:szCs w:val="28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4976"/>
                  <w:sz w:val="28"/>
                  <w:szCs w:val="28"/>
                </w:rPr>
                <m:t>NaOH</m:t>
              </m:r>
            </m:oMath>
          </w:p>
        </w:tc>
        <w:tc>
          <w:tcPr>
            <w:tcW w:w="3788" w:type="dxa"/>
            <w:vAlign w:val="center"/>
          </w:tcPr>
          <w:p w14:paraId="3FA68AE5" w14:textId="26DA78AA" w:rsidR="00937073" w:rsidRPr="00ED25AC" w:rsidRDefault="00937073" w:rsidP="004A6A20">
            <w:pPr>
              <w:jc w:val="center"/>
              <w:rPr>
                <w:rFonts w:ascii="Century Gothic" w:hAnsi="Century Gothic"/>
                <w:b/>
                <w:color w:val="004976"/>
                <w:sz w:val="28"/>
                <w:szCs w:val="28"/>
              </w:rPr>
            </w:pPr>
            <w:r w:rsidRPr="00ED25AC">
              <w:rPr>
                <w:rFonts w:ascii="Century Gothic" w:hAnsi="Century Gothic"/>
                <w:b/>
                <w:color w:val="004976"/>
                <w:sz w:val="28"/>
                <w:szCs w:val="28"/>
              </w:rPr>
              <w:t>2.5 mol dm</w:t>
            </w:r>
            <w:r w:rsidRPr="00ED25AC">
              <w:rPr>
                <w:rFonts w:ascii="Century Gothic" w:hAnsi="Century Gothic"/>
                <w:b/>
                <w:color w:val="004976"/>
                <w:sz w:val="28"/>
                <w:szCs w:val="28"/>
                <w:vertAlign w:val="superscript"/>
              </w:rPr>
              <w:t>-3</w:t>
            </w:r>
            <w:r w:rsidRPr="00ED25AC">
              <w:rPr>
                <w:rFonts w:ascii="Century Gothic" w:hAnsi="Century Gothic"/>
                <w:b/>
                <w:color w:val="004976"/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Cs/>
                      <w:color w:val="004976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4976"/>
                      <w:sz w:val="28"/>
                      <w:szCs w:val="28"/>
                    </w:rPr>
                    <m:t>Na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4976"/>
                      <w:sz w:val="28"/>
                      <w:szCs w:val="28"/>
                    </w:rPr>
                    <m:t>+</m:t>
                  </m:r>
                </m:sup>
              </m:sSup>
            </m:oMath>
            <w:r w:rsidRPr="00ED25AC">
              <w:rPr>
                <w:rFonts w:ascii="Century Gothic" w:hAnsi="Century Gothic"/>
                <w:b/>
                <w:color w:val="004976"/>
                <w:sz w:val="28"/>
                <w:szCs w:val="28"/>
              </w:rPr>
              <w:t xml:space="preserve"> ions</w:t>
            </w:r>
          </w:p>
        </w:tc>
      </w:tr>
    </w:tbl>
    <w:p w14:paraId="089C142E" w14:textId="77777777" w:rsidR="006C1E1C" w:rsidRPr="00C10DE9" w:rsidRDefault="006C1E1C" w:rsidP="006C1E1C">
      <w:pPr>
        <w:rPr>
          <w:rFonts w:ascii="Century Gothic" w:hAnsi="Century Gothic"/>
          <w:sz w:val="22"/>
          <w:szCs w:val="22"/>
        </w:rPr>
      </w:pPr>
    </w:p>
    <w:p w14:paraId="43601FED" w14:textId="640E0D9E" w:rsidR="00937073" w:rsidRPr="00C10DE9" w:rsidRDefault="00937073" w:rsidP="00937073">
      <w:p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Write your answers in the table below.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5"/>
        <w:gridCol w:w="2975"/>
        <w:gridCol w:w="2976"/>
      </w:tblGrid>
      <w:tr w:rsidR="006C1E1C" w:rsidRPr="00C10DE9" w14:paraId="51EB8A3E" w14:textId="77777777" w:rsidTr="008119C8">
        <w:trPr>
          <w:cantSplit/>
          <w:trHeight w:hRule="exact" w:val="567"/>
          <w:jc w:val="center"/>
        </w:trPr>
        <w:tc>
          <w:tcPr>
            <w:tcW w:w="2975" w:type="dxa"/>
            <w:shd w:val="clear" w:color="auto" w:fill="BFDDE8"/>
            <w:vAlign w:val="center"/>
          </w:tcPr>
          <w:p w14:paraId="1609F4A6" w14:textId="77777777" w:rsidR="006C1E1C" w:rsidRPr="00AB1B76" w:rsidRDefault="006C1E1C" w:rsidP="003C7644">
            <w:pPr>
              <w:spacing w:after="0"/>
              <w:jc w:val="center"/>
              <w:rPr>
                <w:rFonts w:ascii="Century Gothic" w:hAnsi="Century Gothic"/>
                <w:b/>
                <w:color w:val="004976"/>
                <w:sz w:val="22"/>
                <w:szCs w:val="22"/>
              </w:rPr>
            </w:pPr>
            <w:r w:rsidRPr="00AB1B76">
              <w:rPr>
                <w:rFonts w:ascii="Century Gothic" w:hAnsi="Century Gothic"/>
                <w:b/>
                <w:color w:val="004976"/>
                <w:sz w:val="22"/>
                <w:szCs w:val="22"/>
              </w:rPr>
              <w:t>Concentration</w:t>
            </w:r>
          </w:p>
        </w:tc>
        <w:tc>
          <w:tcPr>
            <w:tcW w:w="2975" w:type="dxa"/>
            <w:shd w:val="clear" w:color="auto" w:fill="BFDDE8"/>
            <w:vAlign w:val="center"/>
          </w:tcPr>
          <w:p w14:paraId="16FB2EA4" w14:textId="53F74B08" w:rsidR="006C1E1C" w:rsidRPr="00AB1B76" w:rsidRDefault="006C1E1C" w:rsidP="00E97170">
            <w:pPr>
              <w:spacing w:after="0"/>
              <w:jc w:val="center"/>
              <w:rPr>
                <w:rFonts w:ascii="Century Gothic" w:hAnsi="Century Gothic"/>
                <w:b/>
                <w:color w:val="004976"/>
                <w:sz w:val="22"/>
                <w:szCs w:val="22"/>
              </w:rPr>
            </w:pPr>
            <w:r w:rsidRPr="00AB1B76">
              <w:rPr>
                <w:rFonts w:ascii="Century Gothic" w:hAnsi="Century Gothic"/>
                <w:b/>
                <w:color w:val="004976"/>
                <w:sz w:val="22"/>
                <w:szCs w:val="22"/>
              </w:rPr>
              <w:t xml:space="preserve">Mass of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4976"/>
                  <w:sz w:val="22"/>
                  <w:szCs w:val="22"/>
                </w:rPr>
                <m:t>NaOH</m:t>
              </m:r>
            </m:oMath>
          </w:p>
        </w:tc>
        <w:tc>
          <w:tcPr>
            <w:tcW w:w="2976" w:type="dxa"/>
            <w:shd w:val="clear" w:color="auto" w:fill="BFDDE8"/>
            <w:vAlign w:val="center"/>
          </w:tcPr>
          <w:p w14:paraId="3D39151B" w14:textId="77777777" w:rsidR="006C1E1C" w:rsidRPr="00AB1B76" w:rsidRDefault="006C1E1C" w:rsidP="00E97170">
            <w:pPr>
              <w:spacing w:after="0"/>
              <w:jc w:val="center"/>
              <w:rPr>
                <w:rFonts w:ascii="Century Gothic" w:hAnsi="Century Gothic"/>
                <w:b/>
                <w:color w:val="004976"/>
                <w:sz w:val="22"/>
                <w:szCs w:val="22"/>
              </w:rPr>
            </w:pPr>
            <w:r w:rsidRPr="00AB1B76">
              <w:rPr>
                <w:rFonts w:ascii="Century Gothic" w:hAnsi="Century Gothic"/>
                <w:b/>
                <w:color w:val="004976"/>
                <w:sz w:val="22"/>
                <w:szCs w:val="22"/>
              </w:rPr>
              <w:t>Volume of water</w:t>
            </w:r>
          </w:p>
        </w:tc>
      </w:tr>
      <w:tr w:rsidR="006C1E1C" w:rsidRPr="00C10DE9" w14:paraId="3AB267EF" w14:textId="77777777" w:rsidTr="008119C8">
        <w:trPr>
          <w:cantSplit/>
          <w:trHeight w:hRule="exact" w:val="567"/>
          <w:jc w:val="center"/>
        </w:trPr>
        <w:tc>
          <w:tcPr>
            <w:tcW w:w="2975" w:type="dxa"/>
            <w:vAlign w:val="center"/>
          </w:tcPr>
          <w:p w14:paraId="542359C5" w14:textId="55052949" w:rsidR="006C1E1C" w:rsidRPr="00AB1B76" w:rsidRDefault="006C1E1C" w:rsidP="00AB1B76">
            <w:pPr>
              <w:spacing w:after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B1B76">
              <w:rPr>
                <w:rFonts w:ascii="Century Gothic" w:hAnsi="Century Gothic"/>
                <w:sz w:val="22"/>
                <w:szCs w:val="22"/>
              </w:rPr>
              <w:t>4 g dm</w:t>
            </w:r>
            <w:r w:rsidRPr="00AB1B76">
              <w:rPr>
                <w:rFonts w:ascii="Century Gothic" w:hAnsi="Century Gothic"/>
                <w:sz w:val="22"/>
                <w:szCs w:val="22"/>
                <w:vertAlign w:val="superscript"/>
              </w:rPr>
              <w:t>-3</w:t>
            </w:r>
            <w:r w:rsidRPr="00AB1B76">
              <w:rPr>
                <w:rFonts w:ascii="Century Gothic" w:hAnsi="Century Gothic"/>
                <w:sz w:val="22"/>
                <w:szCs w:val="22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NaOH</m:t>
              </m:r>
            </m:oMath>
          </w:p>
        </w:tc>
        <w:tc>
          <w:tcPr>
            <w:tcW w:w="2975" w:type="dxa"/>
          </w:tcPr>
          <w:p w14:paraId="6B37ADF6" w14:textId="77777777" w:rsidR="006C1E1C" w:rsidRPr="00292ACC" w:rsidRDefault="006C1E1C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2199693" w14:textId="77777777" w:rsidR="006C1E1C" w:rsidRPr="00292ACC" w:rsidRDefault="006C1E1C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C1E1C" w:rsidRPr="00C10DE9" w14:paraId="27E7991F" w14:textId="77777777" w:rsidTr="008119C8">
        <w:trPr>
          <w:cantSplit/>
          <w:trHeight w:hRule="exact" w:val="567"/>
          <w:jc w:val="center"/>
        </w:trPr>
        <w:tc>
          <w:tcPr>
            <w:tcW w:w="2975" w:type="dxa"/>
            <w:vAlign w:val="center"/>
          </w:tcPr>
          <w:p w14:paraId="694A1031" w14:textId="2D993BBC" w:rsidR="006C1E1C" w:rsidRPr="00AB1B76" w:rsidRDefault="006C1E1C" w:rsidP="00AB1B76">
            <w:pPr>
              <w:spacing w:after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B1B76">
              <w:rPr>
                <w:rFonts w:ascii="Century Gothic" w:hAnsi="Century Gothic"/>
                <w:sz w:val="22"/>
                <w:szCs w:val="22"/>
              </w:rPr>
              <w:t>0.4 mol dm</w:t>
            </w:r>
            <w:r w:rsidRPr="00AB1B76">
              <w:rPr>
                <w:rFonts w:ascii="Century Gothic" w:hAnsi="Century Gothic"/>
                <w:sz w:val="22"/>
                <w:szCs w:val="22"/>
                <w:vertAlign w:val="superscript"/>
              </w:rPr>
              <w:t>-3</w:t>
            </w:r>
            <w:r w:rsidRPr="00AB1B76">
              <w:rPr>
                <w:rFonts w:ascii="Century Gothic" w:hAnsi="Century Gothic"/>
                <w:sz w:val="22"/>
                <w:szCs w:val="22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NaOH</m:t>
              </m:r>
            </m:oMath>
          </w:p>
        </w:tc>
        <w:tc>
          <w:tcPr>
            <w:tcW w:w="2975" w:type="dxa"/>
          </w:tcPr>
          <w:p w14:paraId="595C15DF" w14:textId="77777777" w:rsidR="006C1E1C" w:rsidRPr="00292ACC" w:rsidRDefault="006C1E1C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CBFDF55" w14:textId="77777777" w:rsidR="006C1E1C" w:rsidRPr="00292ACC" w:rsidRDefault="006C1E1C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C1E1C" w:rsidRPr="00C10DE9" w14:paraId="013DFAEA" w14:textId="77777777" w:rsidTr="008119C8">
        <w:trPr>
          <w:cantSplit/>
          <w:trHeight w:hRule="exact" w:val="567"/>
          <w:jc w:val="center"/>
        </w:trPr>
        <w:tc>
          <w:tcPr>
            <w:tcW w:w="2975" w:type="dxa"/>
            <w:vAlign w:val="center"/>
          </w:tcPr>
          <w:p w14:paraId="7AE9FA8C" w14:textId="24E45823" w:rsidR="006C1E1C" w:rsidRPr="00AB1B76" w:rsidRDefault="006C1E1C" w:rsidP="00AB1B76">
            <w:pPr>
              <w:spacing w:after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B1B76">
              <w:rPr>
                <w:rFonts w:ascii="Century Gothic" w:hAnsi="Century Gothic"/>
                <w:sz w:val="22"/>
                <w:szCs w:val="22"/>
              </w:rPr>
              <w:t>0.5 mol dm</w:t>
            </w:r>
            <w:r w:rsidRPr="00AB1B76">
              <w:rPr>
                <w:rFonts w:ascii="Century Gothic" w:hAnsi="Century Gothic"/>
                <w:sz w:val="22"/>
                <w:szCs w:val="22"/>
                <w:vertAlign w:val="superscript"/>
              </w:rPr>
              <w:t>-3</w:t>
            </w:r>
            <w:r w:rsidRPr="00AB1B76">
              <w:rPr>
                <w:rFonts w:ascii="Century Gothic" w:hAnsi="Century Gothic"/>
                <w:sz w:val="22"/>
                <w:szCs w:val="22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NaOH</m:t>
              </m:r>
            </m:oMath>
          </w:p>
        </w:tc>
        <w:tc>
          <w:tcPr>
            <w:tcW w:w="2975" w:type="dxa"/>
          </w:tcPr>
          <w:p w14:paraId="7D3DC737" w14:textId="77777777" w:rsidR="006C1E1C" w:rsidRPr="00292ACC" w:rsidRDefault="006C1E1C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6107AA6" w14:textId="77777777" w:rsidR="006C1E1C" w:rsidRPr="00292ACC" w:rsidRDefault="006C1E1C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C1E1C" w:rsidRPr="00C10DE9" w14:paraId="37356940" w14:textId="77777777" w:rsidTr="008119C8">
        <w:trPr>
          <w:cantSplit/>
          <w:trHeight w:hRule="exact" w:val="567"/>
          <w:jc w:val="center"/>
        </w:trPr>
        <w:tc>
          <w:tcPr>
            <w:tcW w:w="2975" w:type="dxa"/>
            <w:vAlign w:val="center"/>
          </w:tcPr>
          <w:p w14:paraId="41CF96DC" w14:textId="1EFCE56B" w:rsidR="006C1E1C" w:rsidRPr="00AB1B76" w:rsidRDefault="006C1E1C" w:rsidP="00AB1B76">
            <w:pPr>
              <w:spacing w:after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B1B76">
              <w:rPr>
                <w:rFonts w:ascii="Century Gothic" w:hAnsi="Century Gothic"/>
                <w:sz w:val="22"/>
                <w:szCs w:val="22"/>
              </w:rPr>
              <w:t>2.5 mol dm</w:t>
            </w:r>
            <w:r w:rsidRPr="00AB1B76">
              <w:rPr>
                <w:rFonts w:ascii="Century Gothic" w:hAnsi="Century Gothic"/>
                <w:sz w:val="22"/>
                <w:szCs w:val="22"/>
                <w:vertAlign w:val="superscript"/>
              </w:rPr>
              <w:t>-3</w:t>
            </w:r>
            <w:r w:rsidRPr="00AB1B76">
              <w:rPr>
                <w:rFonts w:ascii="Century Gothic" w:hAnsi="Century Gothic"/>
                <w:sz w:val="22"/>
                <w:szCs w:val="22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Na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+</m:t>
                  </m:r>
                </m:sup>
              </m:sSup>
            </m:oMath>
            <w:r w:rsidRPr="00AB1B76">
              <w:rPr>
                <w:rFonts w:ascii="Century Gothic" w:hAnsi="Century Gothic"/>
                <w:sz w:val="22"/>
                <w:szCs w:val="22"/>
              </w:rPr>
              <w:t xml:space="preserve"> ions</w:t>
            </w:r>
          </w:p>
        </w:tc>
        <w:tc>
          <w:tcPr>
            <w:tcW w:w="2975" w:type="dxa"/>
          </w:tcPr>
          <w:p w14:paraId="53DB4413" w14:textId="77777777" w:rsidR="006C1E1C" w:rsidRPr="00292ACC" w:rsidRDefault="006C1E1C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DCF5D27" w14:textId="77777777" w:rsidR="006C1E1C" w:rsidRPr="00292ACC" w:rsidRDefault="006C1E1C" w:rsidP="00F75C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72F69EB3" w14:textId="77777777" w:rsidR="003F024C" w:rsidRDefault="003F024C" w:rsidP="003E1E90">
      <w:pPr>
        <w:pStyle w:val="RSCH2"/>
      </w:pPr>
    </w:p>
    <w:p w14:paraId="1695474F" w14:textId="77777777" w:rsidR="003F024C" w:rsidRDefault="003F024C">
      <w:pPr>
        <w:ind w:left="714" w:hanging="357"/>
        <w:outlineLvl w:val="9"/>
        <w:rPr>
          <w:rFonts w:ascii="Century Gothic" w:hAnsi="Century Gothic"/>
          <w:b/>
          <w:bCs/>
          <w:color w:val="004976"/>
          <w:sz w:val="28"/>
          <w:szCs w:val="22"/>
        </w:rPr>
      </w:pPr>
      <w:r>
        <w:br w:type="page"/>
      </w:r>
    </w:p>
    <w:p w14:paraId="585B2DAC" w14:textId="3EBEC7C4" w:rsidR="00420A86" w:rsidRPr="00420A86" w:rsidRDefault="00420A86" w:rsidP="008C3EF8">
      <w:pPr>
        <w:pStyle w:val="RSCH3"/>
      </w:pPr>
      <w:r w:rsidRPr="00420A86">
        <w:lastRenderedPageBreak/>
        <w:t xml:space="preserve">Task </w:t>
      </w:r>
      <w:r w:rsidR="00004F0A">
        <w:t>2</w:t>
      </w:r>
    </w:p>
    <w:p w14:paraId="17138C0D" w14:textId="66B8FB8B" w:rsidR="006C1E1C" w:rsidRDefault="003E1E90" w:rsidP="003E1E90">
      <w:pPr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>Your teacher will provide you wi</w:t>
      </w:r>
      <w:r w:rsidR="00BE1572">
        <w:rPr>
          <w:rFonts w:ascii="Century Gothic" w:hAnsi="Century Gothic"/>
          <w:color w:val="000000" w:themeColor="text1"/>
          <w:sz w:val="22"/>
          <w:szCs w:val="22"/>
        </w:rPr>
        <w:t>th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a </w:t>
      </w:r>
      <w:r w:rsidR="00BB1CB6">
        <w:rPr>
          <w:rFonts w:ascii="Century Gothic" w:hAnsi="Century Gothic"/>
          <w:color w:val="000000" w:themeColor="text1"/>
          <w:sz w:val="22"/>
          <w:szCs w:val="22"/>
        </w:rPr>
        <w:t xml:space="preserve">set of blank concentration cards. You must pick one solute from the list below and </w:t>
      </w:r>
      <w:r w:rsidR="006E4D70">
        <w:rPr>
          <w:rFonts w:ascii="Century Gothic" w:hAnsi="Century Gothic"/>
          <w:color w:val="000000" w:themeColor="text1"/>
          <w:sz w:val="22"/>
          <w:szCs w:val="22"/>
        </w:rPr>
        <w:t>create</w:t>
      </w:r>
      <w:r w:rsidR="00BB1CB6">
        <w:rPr>
          <w:rFonts w:ascii="Century Gothic" w:hAnsi="Century Gothic"/>
          <w:color w:val="000000" w:themeColor="text1"/>
          <w:sz w:val="22"/>
          <w:szCs w:val="22"/>
        </w:rPr>
        <w:t xml:space="preserve"> a series of calculations based on th</w:t>
      </w:r>
      <w:r w:rsidR="006E4D70">
        <w:rPr>
          <w:rFonts w:ascii="Century Gothic" w:hAnsi="Century Gothic"/>
          <w:color w:val="000000" w:themeColor="text1"/>
          <w:sz w:val="22"/>
          <w:szCs w:val="22"/>
        </w:rPr>
        <w:t>is</w:t>
      </w:r>
      <w:r w:rsidR="00BB1CB6">
        <w:rPr>
          <w:rFonts w:ascii="Century Gothic" w:hAnsi="Century Gothic"/>
          <w:color w:val="000000" w:themeColor="text1"/>
          <w:sz w:val="22"/>
          <w:szCs w:val="22"/>
        </w:rPr>
        <w:t>.</w:t>
      </w:r>
      <w:r w:rsidR="006E4D70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</w:p>
    <w:p w14:paraId="665BFC08" w14:textId="1B17B3CA" w:rsidR="008C0AA5" w:rsidRPr="002548B4" w:rsidRDefault="009E05A1" w:rsidP="008C0AA5">
      <w:pPr>
        <w:pStyle w:val="RSCBulletedlist"/>
        <w:ind w:left="723"/>
        <w:rPr>
          <w:lang w:eastAsia="en-GB"/>
        </w:rPr>
      </w:pPr>
      <w:r>
        <w:rPr>
          <w:lang w:eastAsia="en-GB"/>
        </w:rPr>
        <w:t>s</w:t>
      </w:r>
      <w:r w:rsidR="008C0AA5" w:rsidRPr="002548B4">
        <w:rPr>
          <w:lang w:eastAsia="en-GB"/>
        </w:rPr>
        <w:t>odium carbonate</w:t>
      </w:r>
    </w:p>
    <w:p w14:paraId="71E0B9F0" w14:textId="1F29DD1F" w:rsidR="008C0AA5" w:rsidRPr="002548B4" w:rsidRDefault="009E05A1" w:rsidP="008C0AA5">
      <w:pPr>
        <w:pStyle w:val="RSCBulletedlist"/>
        <w:ind w:left="723"/>
        <w:rPr>
          <w:lang w:eastAsia="en-GB"/>
        </w:rPr>
      </w:pPr>
      <w:r>
        <w:rPr>
          <w:lang w:eastAsia="en-GB"/>
        </w:rPr>
        <w:t>s</w:t>
      </w:r>
      <w:r w:rsidR="008C0AA5" w:rsidRPr="002548B4">
        <w:rPr>
          <w:lang w:eastAsia="en-GB"/>
        </w:rPr>
        <w:t>ulfuric acid</w:t>
      </w:r>
    </w:p>
    <w:p w14:paraId="554A0FC4" w14:textId="52488C2C" w:rsidR="008C0AA5" w:rsidRPr="002548B4" w:rsidRDefault="009E05A1" w:rsidP="008C0AA5">
      <w:pPr>
        <w:pStyle w:val="RSCBulletedlist"/>
        <w:ind w:left="723"/>
        <w:rPr>
          <w:lang w:eastAsia="en-GB"/>
        </w:rPr>
      </w:pPr>
      <w:r>
        <w:rPr>
          <w:lang w:eastAsia="en-GB"/>
        </w:rPr>
        <w:t>p</w:t>
      </w:r>
      <w:r w:rsidR="008C0AA5" w:rsidRPr="002548B4">
        <w:rPr>
          <w:lang w:eastAsia="en-GB"/>
        </w:rPr>
        <w:t>otassium hydroxide</w:t>
      </w:r>
    </w:p>
    <w:p w14:paraId="154BBB7B" w14:textId="4B1CED28" w:rsidR="008C0AA5" w:rsidRPr="002548B4" w:rsidRDefault="009E05A1" w:rsidP="008C0AA5">
      <w:pPr>
        <w:pStyle w:val="RSCBulletedlist"/>
        <w:ind w:left="723"/>
        <w:rPr>
          <w:lang w:eastAsia="en-GB"/>
        </w:rPr>
      </w:pPr>
      <w:r>
        <w:rPr>
          <w:lang w:eastAsia="en-GB"/>
        </w:rPr>
        <w:t>c</w:t>
      </w:r>
      <w:r w:rsidR="008C0AA5" w:rsidRPr="002548B4">
        <w:rPr>
          <w:lang w:eastAsia="en-GB"/>
        </w:rPr>
        <w:t>alcium bromide</w:t>
      </w:r>
    </w:p>
    <w:p w14:paraId="15641908" w14:textId="5FC0FB17" w:rsidR="008C0AA5" w:rsidRDefault="009E05A1" w:rsidP="008C0AA5">
      <w:pPr>
        <w:pStyle w:val="RSCBulletedlist"/>
        <w:ind w:left="723"/>
        <w:rPr>
          <w:lang w:eastAsia="en-GB"/>
        </w:rPr>
      </w:pPr>
      <w:proofErr w:type="gramStart"/>
      <w:r>
        <w:rPr>
          <w:lang w:eastAsia="en-GB"/>
        </w:rPr>
        <w:t>c</w:t>
      </w:r>
      <w:r w:rsidR="008C0AA5" w:rsidRPr="002548B4">
        <w:rPr>
          <w:lang w:eastAsia="en-GB"/>
        </w:rPr>
        <w:t>opper(</w:t>
      </w:r>
      <w:proofErr w:type="gramEnd"/>
      <w:r w:rsidR="008C0AA5" w:rsidRPr="002548B4">
        <w:rPr>
          <w:lang w:eastAsia="en-GB"/>
        </w:rPr>
        <w:t xml:space="preserve">II) </w:t>
      </w:r>
      <w:proofErr w:type="spellStart"/>
      <w:r w:rsidR="008C0AA5" w:rsidRPr="002548B4">
        <w:rPr>
          <w:lang w:eastAsia="en-GB"/>
        </w:rPr>
        <w:t>sulfate</w:t>
      </w:r>
      <w:proofErr w:type="spellEnd"/>
    </w:p>
    <w:p w14:paraId="25C08932" w14:textId="65A9E8C1" w:rsidR="008C0AA5" w:rsidRDefault="008C0AA5" w:rsidP="003E1E90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As above, you need to have </w:t>
      </w:r>
      <w:r w:rsidR="00AC5CF0">
        <w:rPr>
          <w:rFonts w:ascii="Century Gothic" w:hAnsi="Century Gothic"/>
          <w:sz w:val="22"/>
          <w:szCs w:val="22"/>
        </w:rPr>
        <w:t>four</w:t>
      </w:r>
      <w:r>
        <w:rPr>
          <w:rFonts w:ascii="Century Gothic" w:hAnsi="Century Gothic"/>
          <w:sz w:val="22"/>
          <w:szCs w:val="22"/>
        </w:rPr>
        <w:t xml:space="preserve"> different concentrations (a mixture of g dm</w:t>
      </w:r>
      <w:r w:rsidRPr="00AC7C49">
        <w:rPr>
          <w:rFonts w:ascii="Century Gothic" w:hAnsi="Century Gothic"/>
          <w:sz w:val="22"/>
          <w:szCs w:val="22"/>
          <w:vertAlign w:val="superscript"/>
        </w:rPr>
        <w:t>-3</w:t>
      </w:r>
      <w:r>
        <w:rPr>
          <w:rFonts w:ascii="Century Gothic" w:hAnsi="Century Gothic"/>
          <w:sz w:val="22"/>
          <w:szCs w:val="22"/>
        </w:rPr>
        <w:t xml:space="preserve"> and mol dm</w:t>
      </w:r>
      <w:r w:rsidRPr="00AC7C49">
        <w:rPr>
          <w:rFonts w:ascii="Century Gothic" w:hAnsi="Century Gothic"/>
          <w:sz w:val="22"/>
          <w:szCs w:val="22"/>
          <w:vertAlign w:val="superscript"/>
        </w:rPr>
        <w:t>-3</w:t>
      </w:r>
      <w:r>
        <w:rPr>
          <w:rFonts w:ascii="Century Gothic" w:hAnsi="Century Gothic"/>
          <w:sz w:val="22"/>
          <w:szCs w:val="22"/>
        </w:rPr>
        <w:t xml:space="preserve">) with the corresponding mass and volume. Record these </w:t>
      </w:r>
      <w:r w:rsidR="00AC5CF0">
        <w:rPr>
          <w:rFonts w:ascii="Century Gothic" w:hAnsi="Century Gothic"/>
          <w:sz w:val="22"/>
          <w:szCs w:val="22"/>
        </w:rPr>
        <w:t>i</w:t>
      </w:r>
      <w:r>
        <w:rPr>
          <w:rFonts w:ascii="Century Gothic" w:hAnsi="Century Gothic"/>
          <w:sz w:val="22"/>
          <w:szCs w:val="22"/>
        </w:rPr>
        <w:t>n the table below</w:t>
      </w:r>
      <w:r w:rsidR="00AC7C49">
        <w:rPr>
          <w:rFonts w:ascii="Century Gothic" w:hAnsi="Century Gothic"/>
          <w:sz w:val="22"/>
          <w:szCs w:val="22"/>
        </w:rPr>
        <w:t xml:space="preserve"> so that your classmates </w:t>
      </w:r>
      <w:r w:rsidR="00AC5CF0">
        <w:rPr>
          <w:rFonts w:ascii="Century Gothic" w:hAnsi="Century Gothic"/>
          <w:sz w:val="22"/>
          <w:szCs w:val="22"/>
        </w:rPr>
        <w:t>can</w:t>
      </w:r>
      <w:r w:rsidR="00AC7C49">
        <w:rPr>
          <w:rFonts w:ascii="Century Gothic" w:hAnsi="Century Gothic"/>
          <w:sz w:val="22"/>
          <w:szCs w:val="22"/>
        </w:rPr>
        <w:t xml:space="preserve"> assess their answers.</w:t>
      </w:r>
    </w:p>
    <w:p w14:paraId="69AB04ED" w14:textId="77777777" w:rsidR="00321B21" w:rsidRDefault="00321B21" w:rsidP="003E1E90">
      <w:pPr>
        <w:rPr>
          <w:rFonts w:ascii="Century Gothic" w:hAnsi="Century Gothic"/>
          <w:sz w:val="22"/>
          <w:szCs w:val="22"/>
        </w:rPr>
      </w:pP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2"/>
        <w:gridCol w:w="3073"/>
        <w:gridCol w:w="3073"/>
      </w:tblGrid>
      <w:tr w:rsidR="00AC7C49" w:rsidRPr="00C10DE9" w14:paraId="68BA453E" w14:textId="77777777" w:rsidTr="00C6102A">
        <w:trPr>
          <w:cantSplit/>
          <w:trHeight w:hRule="exact" w:val="567"/>
          <w:jc w:val="center"/>
        </w:trPr>
        <w:tc>
          <w:tcPr>
            <w:tcW w:w="3072" w:type="dxa"/>
            <w:shd w:val="clear" w:color="auto" w:fill="BFDDE8"/>
            <w:vAlign w:val="center"/>
          </w:tcPr>
          <w:p w14:paraId="58FC9C5D" w14:textId="77777777" w:rsidR="00AC7C49" w:rsidRPr="00AB1B76" w:rsidRDefault="00AC7C49" w:rsidP="00E97170">
            <w:pPr>
              <w:spacing w:after="0"/>
              <w:jc w:val="center"/>
              <w:rPr>
                <w:rFonts w:ascii="Century Gothic" w:hAnsi="Century Gothic"/>
                <w:b/>
                <w:color w:val="004976"/>
                <w:sz w:val="22"/>
                <w:szCs w:val="22"/>
              </w:rPr>
            </w:pPr>
            <w:r w:rsidRPr="00AB1B76">
              <w:rPr>
                <w:rFonts w:ascii="Century Gothic" w:hAnsi="Century Gothic"/>
                <w:b/>
                <w:color w:val="004976"/>
                <w:sz w:val="22"/>
                <w:szCs w:val="22"/>
              </w:rPr>
              <w:t>Concentration</w:t>
            </w:r>
          </w:p>
        </w:tc>
        <w:tc>
          <w:tcPr>
            <w:tcW w:w="3073" w:type="dxa"/>
            <w:shd w:val="clear" w:color="auto" w:fill="BFDDE8"/>
            <w:vAlign w:val="center"/>
          </w:tcPr>
          <w:p w14:paraId="6E0775D9" w14:textId="77777777" w:rsidR="00AC7C49" w:rsidRPr="00AB1B76" w:rsidRDefault="00AC7C49" w:rsidP="00E97170">
            <w:pPr>
              <w:spacing w:after="0"/>
              <w:jc w:val="center"/>
              <w:rPr>
                <w:rFonts w:ascii="Century Gothic" w:hAnsi="Century Gothic"/>
                <w:b/>
                <w:color w:val="004976"/>
                <w:sz w:val="22"/>
                <w:szCs w:val="22"/>
              </w:rPr>
            </w:pPr>
            <w:r w:rsidRPr="00AB1B76">
              <w:rPr>
                <w:rFonts w:ascii="Century Gothic" w:hAnsi="Century Gothic"/>
                <w:b/>
                <w:color w:val="004976"/>
                <w:sz w:val="22"/>
                <w:szCs w:val="22"/>
              </w:rPr>
              <w:t>Mass of …</w:t>
            </w:r>
          </w:p>
        </w:tc>
        <w:tc>
          <w:tcPr>
            <w:tcW w:w="3073" w:type="dxa"/>
            <w:shd w:val="clear" w:color="auto" w:fill="BFDDE8"/>
            <w:vAlign w:val="center"/>
          </w:tcPr>
          <w:p w14:paraId="2F40EC69" w14:textId="77777777" w:rsidR="00AC7C49" w:rsidRPr="00AB1B76" w:rsidRDefault="00AC7C49" w:rsidP="00E97170">
            <w:pPr>
              <w:spacing w:after="0"/>
              <w:jc w:val="center"/>
              <w:rPr>
                <w:rFonts w:ascii="Century Gothic" w:hAnsi="Century Gothic"/>
                <w:b/>
                <w:color w:val="004976"/>
                <w:sz w:val="22"/>
                <w:szCs w:val="22"/>
              </w:rPr>
            </w:pPr>
            <w:r w:rsidRPr="00AB1B76">
              <w:rPr>
                <w:rFonts w:ascii="Century Gothic" w:hAnsi="Century Gothic"/>
                <w:b/>
                <w:color w:val="004976"/>
                <w:sz w:val="22"/>
                <w:szCs w:val="22"/>
              </w:rPr>
              <w:t>Volume of water</w:t>
            </w:r>
          </w:p>
        </w:tc>
      </w:tr>
      <w:tr w:rsidR="00AC7C49" w:rsidRPr="00C10DE9" w14:paraId="0E1E9CDB" w14:textId="77777777" w:rsidTr="00080014">
        <w:trPr>
          <w:cantSplit/>
          <w:trHeight w:hRule="exact" w:val="567"/>
          <w:jc w:val="center"/>
        </w:trPr>
        <w:tc>
          <w:tcPr>
            <w:tcW w:w="3072" w:type="dxa"/>
            <w:vAlign w:val="center"/>
          </w:tcPr>
          <w:p w14:paraId="4CFF5834" w14:textId="77777777" w:rsidR="00AC7C49" w:rsidRPr="00C10DE9" w:rsidRDefault="00AC7C49" w:rsidP="0008001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73" w:type="dxa"/>
            <w:vAlign w:val="center"/>
          </w:tcPr>
          <w:p w14:paraId="7AE7A651" w14:textId="77777777" w:rsidR="00AC7C49" w:rsidRPr="00C10DE9" w:rsidRDefault="00AC7C49" w:rsidP="0008001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73" w:type="dxa"/>
            <w:vAlign w:val="center"/>
          </w:tcPr>
          <w:p w14:paraId="23E4730E" w14:textId="77777777" w:rsidR="00AC7C49" w:rsidRPr="00C10DE9" w:rsidRDefault="00AC7C49" w:rsidP="0008001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C7C49" w:rsidRPr="00C10DE9" w14:paraId="64920904" w14:textId="77777777" w:rsidTr="00080014">
        <w:trPr>
          <w:cantSplit/>
          <w:trHeight w:hRule="exact" w:val="567"/>
          <w:jc w:val="center"/>
        </w:trPr>
        <w:tc>
          <w:tcPr>
            <w:tcW w:w="3072" w:type="dxa"/>
            <w:vAlign w:val="center"/>
          </w:tcPr>
          <w:p w14:paraId="47743CF3" w14:textId="77777777" w:rsidR="00AC7C49" w:rsidRPr="00C10DE9" w:rsidRDefault="00AC7C49" w:rsidP="0008001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73" w:type="dxa"/>
            <w:vAlign w:val="center"/>
          </w:tcPr>
          <w:p w14:paraId="51530361" w14:textId="77777777" w:rsidR="00AC7C49" w:rsidRPr="00C10DE9" w:rsidRDefault="00AC7C49" w:rsidP="0008001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73" w:type="dxa"/>
            <w:vAlign w:val="center"/>
          </w:tcPr>
          <w:p w14:paraId="78B5768D" w14:textId="77777777" w:rsidR="00AC7C49" w:rsidRPr="00C10DE9" w:rsidRDefault="00AC7C49" w:rsidP="0008001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C7C49" w:rsidRPr="00C10DE9" w14:paraId="2922B132" w14:textId="77777777" w:rsidTr="00080014">
        <w:trPr>
          <w:cantSplit/>
          <w:trHeight w:hRule="exact" w:val="567"/>
          <w:jc w:val="center"/>
        </w:trPr>
        <w:tc>
          <w:tcPr>
            <w:tcW w:w="3072" w:type="dxa"/>
            <w:vAlign w:val="center"/>
          </w:tcPr>
          <w:p w14:paraId="5170B9CA" w14:textId="77777777" w:rsidR="00AC7C49" w:rsidRPr="00C10DE9" w:rsidRDefault="00AC7C49" w:rsidP="0008001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73" w:type="dxa"/>
            <w:vAlign w:val="center"/>
          </w:tcPr>
          <w:p w14:paraId="6C946454" w14:textId="77777777" w:rsidR="00AC7C49" w:rsidRPr="00C10DE9" w:rsidRDefault="00AC7C49" w:rsidP="0008001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73" w:type="dxa"/>
            <w:vAlign w:val="center"/>
          </w:tcPr>
          <w:p w14:paraId="13D9E494" w14:textId="77777777" w:rsidR="00AC7C49" w:rsidRPr="00C10DE9" w:rsidRDefault="00AC7C49" w:rsidP="0008001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C7C49" w:rsidRPr="00C10DE9" w14:paraId="5D68CA8A" w14:textId="77777777" w:rsidTr="00080014">
        <w:trPr>
          <w:cantSplit/>
          <w:trHeight w:hRule="exact" w:val="567"/>
          <w:jc w:val="center"/>
        </w:trPr>
        <w:tc>
          <w:tcPr>
            <w:tcW w:w="3072" w:type="dxa"/>
            <w:vAlign w:val="center"/>
          </w:tcPr>
          <w:p w14:paraId="32F4A42E" w14:textId="77777777" w:rsidR="00AC7C49" w:rsidRPr="00C10DE9" w:rsidRDefault="00AC7C49" w:rsidP="0008001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73" w:type="dxa"/>
            <w:vAlign w:val="center"/>
          </w:tcPr>
          <w:p w14:paraId="6E4B4A75" w14:textId="77777777" w:rsidR="00AC7C49" w:rsidRPr="00C10DE9" w:rsidRDefault="00AC7C49" w:rsidP="0008001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73" w:type="dxa"/>
            <w:vAlign w:val="center"/>
          </w:tcPr>
          <w:p w14:paraId="59744ADC" w14:textId="77777777" w:rsidR="00AC7C49" w:rsidRPr="00C10DE9" w:rsidRDefault="00AC7C49" w:rsidP="0008001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11C14B1E" w14:textId="77777777" w:rsidR="00321B21" w:rsidRDefault="00321B21" w:rsidP="00420A86">
      <w:pPr>
        <w:rPr>
          <w:rFonts w:ascii="Century Gothic" w:hAnsi="Century Gothic"/>
          <w:b/>
          <w:bCs/>
          <w:color w:val="000000" w:themeColor="text1"/>
          <w:sz w:val="22"/>
          <w:szCs w:val="22"/>
        </w:rPr>
      </w:pPr>
    </w:p>
    <w:p w14:paraId="79291A5F" w14:textId="548D6049" w:rsidR="00420A86" w:rsidRPr="00420A86" w:rsidRDefault="00420A86" w:rsidP="008C3EF8">
      <w:pPr>
        <w:pStyle w:val="RSCH3"/>
      </w:pPr>
      <w:r w:rsidRPr="00420A86">
        <w:t xml:space="preserve">Task </w:t>
      </w:r>
      <w:r w:rsidR="00004F0A">
        <w:t>3</w:t>
      </w:r>
    </w:p>
    <w:p w14:paraId="25D426E1" w14:textId="57186A5E" w:rsidR="006C1E1C" w:rsidRPr="00C10DE9" w:rsidRDefault="00420A86" w:rsidP="006C1E1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 xml:space="preserve">Swap your concentration cards with another group. Determine the mass and volume needed to </w:t>
      </w:r>
      <w:r w:rsidR="00D951B6">
        <w:rPr>
          <w:rFonts w:ascii="Century Gothic" w:hAnsi="Century Gothic"/>
          <w:color w:val="000000" w:themeColor="text1"/>
          <w:sz w:val="22"/>
          <w:szCs w:val="22"/>
        </w:rPr>
        <w:t>make solutions of a certain concentration.</w:t>
      </w:r>
    </w:p>
    <w:p w14:paraId="11D1C6D6" w14:textId="4C1C57CE" w:rsidR="006C1E1C" w:rsidRDefault="00420A86" w:rsidP="006C1E1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Write your answers in the table below. </w:t>
      </w:r>
    </w:p>
    <w:p w14:paraId="747D5055" w14:textId="77777777" w:rsidR="00321B21" w:rsidRPr="00C10DE9" w:rsidRDefault="00321B21" w:rsidP="006C1E1C">
      <w:pPr>
        <w:rPr>
          <w:rFonts w:ascii="Century Gothic" w:hAnsi="Century Gothic"/>
          <w:sz w:val="22"/>
          <w:szCs w:val="22"/>
        </w:rPr>
      </w:pP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2"/>
        <w:gridCol w:w="3073"/>
        <w:gridCol w:w="3073"/>
      </w:tblGrid>
      <w:tr w:rsidR="00317354" w:rsidRPr="00C10DE9" w14:paraId="5FCCA15F" w14:textId="77777777" w:rsidTr="00840DBF">
        <w:trPr>
          <w:cantSplit/>
          <w:trHeight w:hRule="exact" w:val="567"/>
          <w:jc w:val="center"/>
        </w:trPr>
        <w:tc>
          <w:tcPr>
            <w:tcW w:w="3072" w:type="dxa"/>
            <w:shd w:val="clear" w:color="auto" w:fill="BFDDE8"/>
            <w:vAlign w:val="center"/>
          </w:tcPr>
          <w:p w14:paraId="4B3D6DC1" w14:textId="77777777" w:rsidR="00317354" w:rsidRPr="00AB1B76" w:rsidRDefault="00317354" w:rsidP="00840DBF">
            <w:pPr>
              <w:spacing w:after="0"/>
              <w:jc w:val="center"/>
              <w:rPr>
                <w:rFonts w:ascii="Century Gothic" w:hAnsi="Century Gothic"/>
                <w:b/>
                <w:color w:val="004976"/>
                <w:sz w:val="22"/>
                <w:szCs w:val="22"/>
              </w:rPr>
            </w:pPr>
            <w:r w:rsidRPr="00AB1B76">
              <w:rPr>
                <w:rFonts w:ascii="Century Gothic" w:hAnsi="Century Gothic"/>
                <w:b/>
                <w:color w:val="004976"/>
                <w:sz w:val="22"/>
                <w:szCs w:val="22"/>
              </w:rPr>
              <w:t>Concentration</w:t>
            </w:r>
          </w:p>
        </w:tc>
        <w:tc>
          <w:tcPr>
            <w:tcW w:w="3073" w:type="dxa"/>
            <w:shd w:val="clear" w:color="auto" w:fill="BFDDE8"/>
            <w:vAlign w:val="center"/>
          </w:tcPr>
          <w:p w14:paraId="0EA85B95" w14:textId="77777777" w:rsidR="00317354" w:rsidRPr="00AB1B76" w:rsidRDefault="00317354" w:rsidP="00840DBF">
            <w:pPr>
              <w:spacing w:after="0"/>
              <w:jc w:val="center"/>
              <w:rPr>
                <w:rFonts w:ascii="Century Gothic" w:hAnsi="Century Gothic"/>
                <w:b/>
                <w:color w:val="004976"/>
                <w:sz w:val="22"/>
                <w:szCs w:val="22"/>
              </w:rPr>
            </w:pPr>
            <w:r w:rsidRPr="00AB1B76">
              <w:rPr>
                <w:rFonts w:ascii="Century Gothic" w:hAnsi="Century Gothic"/>
                <w:b/>
                <w:color w:val="004976"/>
                <w:sz w:val="22"/>
                <w:szCs w:val="22"/>
              </w:rPr>
              <w:t>Mass of …</w:t>
            </w:r>
          </w:p>
        </w:tc>
        <w:tc>
          <w:tcPr>
            <w:tcW w:w="3073" w:type="dxa"/>
            <w:shd w:val="clear" w:color="auto" w:fill="BFDDE8"/>
            <w:vAlign w:val="center"/>
          </w:tcPr>
          <w:p w14:paraId="6BCE2E21" w14:textId="77777777" w:rsidR="00317354" w:rsidRPr="00AB1B76" w:rsidRDefault="00317354" w:rsidP="00840DBF">
            <w:pPr>
              <w:spacing w:after="0"/>
              <w:jc w:val="center"/>
              <w:rPr>
                <w:rFonts w:ascii="Century Gothic" w:hAnsi="Century Gothic"/>
                <w:b/>
                <w:color w:val="004976"/>
                <w:sz w:val="22"/>
                <w:szCs w:val="22"/>
              </w:rPr>
            </w:pPr>
            <w:r w:rsidRPr="00AB1B76">
              <w:rPr>
                <w:rFonts w:ascii="Century Gothic" w:hAnsi="Century Gothic"/>
                <w:b/>
                <w:color w:val="004976"/>
                <w:sz w:val="22"/>
                <w:szCs w:val="22"/>
              </w:rPr>
              <w:t>Volume of water</w:t>
            </w:r>
          </w:p>
        </w:tc>
      </w:tr>
      <w:tr w:rsidR="00317354" w:rsidRPr="00C10DE9" w14:paraId="0988C720" w14:textId="77777777" w:rsidTr="00840DBF">
        <w:trPr>
          <w:cantSplit/>
          <w:trHeight w:hRule="exact" w:val="567"/>
          <w:jc w:val="center"/>
        </w:trPr>
        <w:tc>
          <w:tcPr>
            <w:tcW w:w="3072" w:type="dxa"/>
            <w:vAlign w:val="center"/>
          </w:tcPr>
          <w:p w14:paraId="48579D3E" w14:textId="77777777" w:rsidR="00317354" w:rsidRPr="00C10DE9" w:rsidRDefault="00317354" w:rsidP="00840DB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73" w:type="dxa"/>
            <w:vAlign w:val="center"/>
          </w:tcPr>
          <w:p w14:paraId="6438244B" w14:textId="77777777" w:rsidR="00317354" w:rsidRPr="00C10DE9" w:rsidRDefault="00317354" w:rsidP="00840DB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73" w:type="dxa"/>
            <w:vAlign w:val="center"/>
          </w:tcPr>
          <w:p w14:paraId="58D54A1B" w14:textId="77777777" w:rsidR="00317354" w:rsidRPr="00C10DE9" w:rsidRDefault="00317354" w:rsidP="00840DB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317354" w:rsidRPr="00C10DE9" w14:paraId="1AAD33B7" w14:textId="77777777" w:rsidTr="00840DBF">
        <w:trPr>
          <w:cantSplit/>
          <w:trHeight w:hRule="exact" w:val="567"/>
          <w:jc w:val="center"/>
        </w:trPr>
        <w:tc>
          <w:tcPr>
            <w:tcW w:w="3072" w:type="dxa"/>
            <w:vAlign w:val="center"/>
          </w:tcPr>
          <w:p w14:paraId="5F4BDDE1" w14:textId="77777777" w:rsidR="00317354" w:rsidRPr="00C10DE9" w:rsidRDefault="00317354" w:rsidP="00840DB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73" w:type="dxa"/>
            <w:vAlign w:val="center"/>
          </w:tcPr>
          <w:p w14:paraId="7C8BF6F9" w14:textId="77777777" w:rsidR="00317354" w:rsidRPr="00C10DE9" w:rsidRDefault="00317354" w:rsidP="00840DB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73" w:type="dxa"/>
            <w:vAlign w:val="center"/>
          </w:tcPr>
          <w:p w14:paraId="208EA06D" w14:textId="77777777" w:rsidR="00317354" w:rsidRPr="00C10DE9" w:rsidRDefault="00317354" w:rsidP="00840DB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317354" w:rsidRPr="00C10DE9" w14:paraId="3450FE12" w14:textId="77777777" w:rsidTr="00840DBF">
        <w:trPr>
          <w:cantSplit/>
          <w:trHeight w:hRule="exact" w:val="567"/>
          <w:jc w:val="center"/>
        </w:trPr>
        <w:tc>
          <w:tcPr>
            <w:tcW w:w="3072" w:type="dxa"/>
            <w:vAlign w:val="center"/>
          </w:tcPr>
          <w:p w14:paraId="01A5BD37" w14:textId="77777777" w:rsidR="00317354" w:rsidRPr="00C10DE9" w:rsidRDefault="00317354" w:rsidP="00840DB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73" w:type="dxa"/>
            <w:vAlign w:val="center"/>
          </w:tcPr>
          <w:p w14:paraId="4E589044" w14:textId="77777777" w:rsidR="00317354" w:rsidRPr="00C10DE9" w:rsidRDefault="00317354" w:rsidP="00840DB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73" w:type="dxa"/>
            <w:vAlign w:val="center"/>
          </w:tcPr>
          <w:p w14:paraId="36A35DC4" w14:textId="77777777" w:rsidR="00317354" w:rsidRPr="00C10DE9" w:rsidRDefault="00317354" w:rsidP="00840DB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317354" w:rsidRPr="00C10DE9" w14:paraId="5DDCD01F" w14:textId="77777777" w:rsidTr="00840DBF">
        <w:trPr>
          <w:cantSplit/>
          <w:trHeight w:hRule="exact" w:val="567"/>
          <w:jc w:val="center"/>
        </w:trPr>
        <w:tc>
          <w:tcPr>
            <w:tcW w:w="3072" w:type="dxa"/>
            <w:vAlign w:val="center"/>
          </w:tcPr>
          <w:p w14:paraId="222FD886" w14:textId="77777777" w:rsidR="00317354" w:rsidRPr="00C10DE9" w:rsidRDefault="00317354" w:rsidP="00840DB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73" w:type="dxa"/>
            <w:vAlign w:val="center"/>
          </w:tcPr>
          <w:p w14:paraId="20925A4F" w14:textId="77777777" w:rsidR="00317354" w:rsidRPr="00C10DE9" w:rsidRDefault="00317354" w:rsidP="00840DB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73" w:type="dxa"/>
            <w:vAlign w:val="center"/>
          </w:tcPr>
          <w:p w14:paraId="299F4312" w14:textId="77777777" w:rsidR="00317354" w:rsidRPr="00C10DE9" w:rsidRDefault="00317354" w:rsidP="00840DB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694061CF" w14:textId="77777777" w:rsidR="001D3D9D" w:rsidRDefault="001D3D9D" w:rsidP="00E84019">
      <w:pPr>
        <w:pStyle w:val="RSCH2"/>
      </w:pPr>
    </w:p>
    <w:p w14:paraId="6F239285" w14:textId="6BC82CE4" w:rsidR="00E84019" w:rsidRDefault="001D3D9D" w:rsidP="00367761">
      <w:pPr>
        <w:pStyle w:val="RSCH2"/>
      </w:pPr>
      <w:r>
        <w:br w:type="page"/>
      </w:r>
      <w:r w:rsidR="00317354">
        <w:lastRenderedPageBreak/>
        <w:t>E</w:t>
      </w:r>
      <w:r w:rsidR="00E84019">
        <w:t>xtension activity</w:t>
      </w:r>
    </w:p>
    <w:p w14:paraId="738C261D" w14:textId="67ACA304" w:rsidR="003E263A" w:rsidRDefault="003E263A" w:rsidP="003E263A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  <w:r w:rsidRPr="00930088">
        <w:rPr>
          <w:lang w:eastAsia="en-GB"/>
        </w:rPr>
        <w:t>Calculate the final concentrations in mol dm</w:t>
      </w:r>
      <w:r w:rsidRPr="00930088">
        <w:rPr>
          <w:vertAlign w:val="superscript"/>
          <w:lang w:eastAsia="en-GB"/>
        </w:rPr>
        <w:t>-3</w:t>
      </w:r>
      <w:r w:rsidRPr="00930088">
        <w:rPr>
          <w:lang w:eastAsia="en-GB"/>
        </w:rPr>
        <w:t xml:space="preserve"> of </w:t>
      </w:r>
      <m:oMath>
        <m:sSup>
          <m:sSupPr>
            <m:ctrlPr>
              <w:rPr>
                <w:rFonts w:ascii="Cambria Math" w:hAnsi="Cambria Math"/>
                <w:iCs/>
                <w:lang w:eastAsia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H</m:t>
            </m:r>
          </m:e>
          <m:sup>
            <m:r>
              <w:rPr>
                <w:rFonts w:ascii="Cambria Math" w:hAnsi="Cambria Math"/>
                <w:lang w:eastAsia="en-GB"/>
              </w:rPr>
              <m:t>+</m:t>
            </m:r>
          </m:sup>
        </m:sSup>
      </m:oMath>
      <w:r w:rsidRPr="00930088">
        <w:rPr>
          <w:lang w:eastAsia="en-GB"/>
        </w:rPr>
        <w:t xml:space="preserve">, </w:t>
      </w:r>
      <m:oMath>
        <m:sSup>
          <m:sSupPr>
            <m:ctrlPr>
              <w:rPr>
                <w:rFonts w:ascii="Cambria Math" w:hAnsi="Cambria Math"/>
                <w:iCs/>
                <w:lang w:eastAsia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Na</m:t>
            </m:r>
          </m:e>
          <m:sup>
            <m:r>
              <w:rPr>
                <w:rFonts w:ascii="Cambria Math" w:hAnsi="Cambria Math"/>
                <w:lang w:eastAsia="en-GB"/>
              </w:rPr>
              <m:t>+</m:t>
            </m:r>
          </m:sup>
        </m:sSup>
      </m:oMath>
      <w:r w:rsidRPr="00930088">
        <w:rPr>
          <w:lang w:eastAsia="en-GB"/>
        </w:rPr>
        <w:t xml:space="preserve">, </w:t>
      </w:r>
      <m:oMath>
        <m:sSup>
          <m:sSupPr>
            <m:ctrlPr>
              <w:rPr>
                <w:rFonts w:ascii="Cambria Math" w:hAnsi="Cambria Math"/>
                <w:iCs/>
                <w:lang w:eastAsia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Cl</m:t>
            </m:r>
          </m:e>
          <m:sup>
            <m:r>
              <w:rPr>
                <w:rFonts w:ascii="Cambria Math" w:hAnsi="Cambria Math"/>
                <w:lang w:eastAsia="en-GB"/>
              </w:rPr>
              <m:t>-</m:t>
            </m:r>
          </m:sup>
        </m:sSup>
      </m:oMath>
      <w:r w:rsidRPr="00930088">
        <w:rPr>
          <w:lang w:eastAsia="en-GB"/>
        </w:rPr>
        <w:t xml:space="preserve"> and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S</m:t>
        </m:r>
        <m:sSup>
          <m:sSupPr>
            <m:ctrlPr>
              <w:rPr>
                <w:rFonts w:ascii="Cambria Math" w:hAnsi="Cambria Math"/>
                <w:iCs/>
                <w:lang w:eastAsia="en-GB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Cs/>
                    <w:lang w:eastAsia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en-GB"/>
                  </w:rPr>
                  <m:t>O</m:t>
                </m:r>
              </m:e>
              <m:sub>
                <m:r>
                  <w:rPr>
                    <w:rFonts w:ascii="Cambria Math" w:hAnsi="Cambria Math"/>
                    <w:lang w:eastAsia="en-GB"/>
                  </w:rPr>
                  <m:t>4</m:t>
                </m:r>
              </m:sub>
            </m:sSub>
          </m:e>
          <m:sup>
            <m:r>
              <w:rPr>
                <w:rFonts w:ascii="Cambria Math" w:hAnsi="Cambria Math"/>
                <w:lang w:eastAsia="en-GB"/>
              </w:rPr>
              <m:t>2-</m:t>
            </m:r>
          </m:sup>
        </m:sSup>
      </m:oMath>
      <w:r w:rsidRPr="00930088">
        <w:rPr>
          <w:lang w:eastAsia="en-GB"/>
        </w:rPr>
        <w:t>, when the</w:t>
      </w:r>
    </w:p>
    <w:p w14:paraId="629F1102" w14:textId="25DBCC87" w:rsidR="003E263A" w:rsidRPr="00930088" w:rsidRDefault="003E263A" w:rsidP="003E263A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  <w:r w:rsidRPr="00930088">
        <w:rPr>
          <w:lang w:eastAsia="en-GB"/>
        </w:rPr>
        <w:t>following three solutions are mixed to give a total volume of 2 dm</w:t>
      </w:r>
      <w:r w:rsidRPr="00930088">
        <w:rPr>
          <w:vertAlign w:val="superscript"/>
          <w:lang w:eastAsia="en-GB"/>
        </w:rPr>
        <w:t>3</w:t>
      </w:r>
      <w:r w:rsidRPr="00930088">
        <w:rPr>
          <w:lang w:eastAsia="en-GB"/>
        </w:rPr>
        <w:t>:</w:t>
      </w:r>
    </w:p>
    <w:p w14:paraId="0B5C57EA" w14:textId="78654CED" w:rsidR="003E263A" w:rsidRPr="00930088" w:rsidRDefault="003E263A" w:rsidP="00317354">
      <w:pPr>
        <w:pStyle w:val="RSCBulletedlist"/>
        <w:rPr>
          <w:lang w:eastAsia="en-GB"/>
        </w:rPr>
      </w:pPr>
      <w:r w:rsidRPr="00930088">
        <w:rPr>
          <w:lang w:eastAsia="en-GB"/>
        </w:rPr>
        <w:t>1000 cm</w:t>
      </w:r>
      <w:r w:rsidRPr="00930088">
        <w:rPr>
          <w:vertAlign w:val="superscript"/>
          <w:lang w:eastAsia="en-GB"/>
        </w:rPr>
        <w:t>3</w:t>
      </w:r>
      <w:r w:rsidRPr="00930088">
        <w:rPr>
          <w:lang w:eastAsia="en-GB"/>
        </w:rPr>
        <w:t> of 0.1 mol dm</w:t>
      </w:r>
      <w:r w:rsidRPr="00930088">
        <w:rPr>
          <w:vertAlign w:val="superscript"/>
          <w:lang w:eastAsia="en-GB"/>
        </w:rPr>
        <w:t>-3</w:t>
      </w:r>
      <w:r w:rsidRPr="00930088">
        <w:rPr>
          <w:lang w:eastAsia="en-GB"/>
        </w:rPr>
        <w:t> 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HCl</m:t>
        </m:r>
      </m:oMath>
    </w:p>
    <w:p w14:paraId="70A56BD8" w14:textId="57F1CCC8" w:rsidR="003E263A" w:rsidRPr="00930088" w:rsidRDefault="003E263A" w:rsidP="00317354">
      <w:pPr>
        <w:pStyle w:val="RSCBulletedlist"/>
        <w:rPr>
          <w:lang w:eastAsia="en-GB"/>
        </w:rPr>
      </w:pPr>
      <w:r w:rsidRPr="00930088">
        <w:rPr>
          <w:lang w:eastAsia="en-GB"/>
        </w:rPr>
        <w:t>500 cm</w:t>
      </w:r>
      <w:r w:rsidRPr="00930088">
        <w:rPr>
          <w:vertAlign w:val="superscript"/>
          <w:lang w:eastAsia="en-GB"/>
        </w:rPr>
        <w:t>3</w:t>
      </w:r>
      <w:r w:rsidRPr="00930088">
        <w:rPr>
          <w:lang w:eastAsia="en-GB"/>
        </w:rPr>
        <w:t> of 0.2 mol dm</w:t>
      </w:r>
      <w:r w:rsidRPr="00930088">
        <w:rPr>
          <w:vertAlign w:val="superscript"/>
          <w:lang w:eastAsia="en-GB"/>
        </w:rPr>
        <w:t>-3</w:t>
      </w:r>
      <w:r w:rsidRPr="00930088">
        <w:rPr>
          <w:lang w:eastAsia="en-GB"/>
        </w:rPr>
        <w:t> 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NaCl</m:t>
        </m:r>
      </m:oMath>
    </w:p>
    <w:p w14:paraId="15273462" w14:textId="01D9800B" w:rsidR="003E263A" w:rsidRPr="00930088" w:rsidRDefault="000F43ED" w:rsidP="00317354">
      <w:pPr>
        <w:pStyle w:val="RSCBulletedlist"/>
        <w:rPr>
          <w:lang w:eastAsia="en-GB"/>
        </w:rPr>
      </w:pPr>
      <w:r w:rsidRPr="0097795D">
        <w:rPr>
          <w:b/>
          <w:noProof/>
          <w:color w:val="BFDDE8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905D98" wp14:editId="2084C938">
                <wp:simplePos x="0" y="0"/>
                <wp:positionH relativeFrom="column">
                  <wp:posOffset>1974703</wp:posOffset>
                </wp:positionH>
                <wp:positionV relativeFrom="paragraph">
                  <wp:posOffset>3772641</wp:posOffset>
                </wp:positionV>
                <wp:extent cx="1812925" cy="1194435"/>
                <wp:effectExtent l="19050" t="19050" r="15875" b="24765"/>
                <wp:wrapNone/>
                <wp:docPr id="46927701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925" cy="119443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49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B57B33" id="Rectangle: Rounded Corners 1" o:spid="_x0000_s1026" style="position:absolute;margin-left:155.5pt;margin-top:297.05pt;width:142.75pt;height:9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" filled="f" strokecolor="#004976" strokeweight="3pt"/>
            </w:pict>
          </mc:Fallback>
        </mc:AlternateContent>
      </w:r>
      <w:r w:rsidR="003E263A" w:rsidRPr="00930088">
        <w:rPr>
          <w:lang w:eastAsia="en-GB"/>
        </w:rPr>
        <w:t>500 cm</w:t>
      </w:r>
      <w:r w:rsidR="003E263A" w:rsidRPr="00930088">
        <w:rPr>
          <w:vertAlign w:val="superscript"/>
          <w:lang w:eastAsia="en-GB"/>
        </w:rPr>
        <w:t>3</w:t>
      </w:r>
      <w:r w:rsidR="003E263A" w:rsidRPr="00930088">
        <w:rPr>
          <w:lang w:eastAsia="en-GB"/>
        </w:rPr>
        <w:t> of 0.2 mol dm</w:t>
      </w:r>
      <w:r w:rsidR="003E263A" w:rsidRPr="00930088">
        <w:rPr>
          <w:vertAlign w:val="superscript"/>
          <w:lang w:eastAsia="en-GB"/>
        </w:rPr>
        <w:t>-3</w:t>
      </w:r>
      <w:r w:rsidR="003E263A" w:rsidRPr="00930088">
        <w:rPr>
          <w:lang w:eastAsia="en-GB"/>
        </w:rPr>
        <w:t> </w:t>
      </w:r>
      <m:oMath>
        <m:sSub>
          <m:sSubPr>
            <m:ctrlPr>
              <w:rPr>
                <w:rFonts w:ascii="Cambria Math" w:eastAsiaTheme="minorEastAsia" w:hAnsi="Cambria Math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en-GB"/>
              </w:rPr>
              <m:t>Na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eastAsia="en-GB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en-GB"/>
          </w:rPr>
          <m:t>S</m:t>
        </m:r>
        <m:sSub>
          <m:sSubPr>
            <m:ctrlPr>
              <w:rPr>
                <w:rFonts w:ascii="Cambria Math" w:hAnsi="Cambria Math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4</m:t>
            </m:r>
          </m:sub>
        </m:sSub>
      </m:oMath>
    </w:p>
    <w:p w14:paraId="4571D99E" w14:textId="63F02D51" w:rsidR="00025C50" w:rsidRDefault="00025C50" w:rsidP="00311379">
      <w:pPr>
        <w:pStyle w:val="RSCBasictext"/>
      </w:pPr>
    </w:p>
    <w:p w14:paraId="3D3EF548" w14:textId="346B11C2" w:rsidR="000F43ED" w:rsidRDefault="00367761" w:rsidP="000F43ED">
      <w:pPr>
        <w:pStyle w:val="RSCH2"/>
        <w:rPr>
          <w:lang w:eastAsia="en-GB"/>
        </w:rPr>
      </w:pPr>
      <w:r w:rsidRPr="0097795D">
        <w:rPr>
          <w:b w:val="0"/>
          <w:noProof/>
          <w:color w:val="BFDDE8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CBC689E" wp14:editId="3C1CD3EF">
                <wp:simplePos x="0" y="0"/>
                <wp:positionH relativeFrom="column">
                  <wp:posOffset>3940927</wp:posOffset>
                </wp:positionH>
                <wp:positionV relativeFrom="page">
                  <wp:posOffset>6361709</wp:posOffset>
                </wp:positionV>
                <wp:extent cx="1812925" cy="1194435"/>
                <wp:effectExtent l="19050" t="19050" r="15875" b="24765"/>
                <wp:wrapNone/>
                <wp:docPr id="135213603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925" cy="119443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49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A2B0F9" id="Rectangle: Rounded Corners 1" o:spid="_x0000_s1026" style="position:absolute;margin-left:310.3pt;margin-top:500.9pt;width:142.75pt;height:94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" filled="f" strokecolor="#004976" strokeweight="3pt">
                <w10:wrap anchory="page"/>
              </v:roundrect>
            </w:pict>
          </mc:Fallback>
        </mc:AlternateContent>
      </w:r>
      <w:r w:rsidRPr="0097795D">
        <w:rPr>
          <w:noProof/>
          <w:color w:val="BFDDE8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919D79" wp14:editId="38DC7C99">
                <wp:simplePos x="0" y="0"/>
                <wp:positionH relativeFrom="column">
                  <wp:posOffset>3919785</wp:posOffset>
                </wp:positionH>
                <wp:positionV relativeFrom="page">
                  <wp:posOffset>5061464</wp:posOffset>
                </wp:positionV>
                <wp:extent cx="1812925" cy="1194435"/>
                <wp:effectExtent l="19050" t="19050" r="15875" b="24765"/>
                <wp:wrapNone/>
                <wp:docPr id="191997922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925" cy="119443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49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4BB088" id="Rectangle: Rounded Corners 1" o:spid="_x0000_s1026" style="position:absolute;margin-left:308.65pt;margin-top:398.55pt;width:142.75pt;height:9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" filled="f" strokecolor="#004976" strokeweight="3pt">
                <w10:wrap anchory="page"/>
              </v:roundrect>
            </w:pict>
          </mc:Fallback>
        </mc:AlternateContent>
      </w:r>
      <w:r w:rsidRPr="0097795D">
        <w:rPr>
          <w:b w:val="0"/>
          <w:noProof/>
          <w:color w:val="BFDDE8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EFF37D" wp14:editId="1D2C4909">
                <wp:simplePos x="0" y="0"/>
                <wp:positionH relativeFrom="column">
                  <wp:posOffset>3940927</wp:posOffset>
                </wp:positionH>
                <wp:positionV relativeFrom="paragraph">
                  <wp:posOffset>629847</wp:posOffset>
                </wp:positionV>
                <wp:extent cx="1812925" cy="1194435"/>
                <wp:effectExtent l="19050" t="19050" r="15875" b="24765"/>
                <wp:wrapNone/>
                <wp:docPr id="188753408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925" cy="119443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49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0BE37" id="Rectangle: Rounded Corners 1" o:spid="_x0000_s1026" style="position:absolute;margin-left:310.3pt;margin-top:49.6pt;width:142.75pt;height:9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" filled="f" strokecolor="#004976" strokeweight="3pt"/>
            </w:pict>
          </mc:Fallback>
        </mc:AlternateContent>
      </w:r>
      <w:r w:rsidR="000F43ED" w:rsidRPr="0097795D">
        <w:rPr>
          <w:b w:val="0"/>
          <w:noProof/>
          <w:color w:val="BFDDE8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A0E947" wp14:editId="52A41B4B">
                <wp:simplePos x="0" y="0"/>
                <wp:positionH relativeFrom="column">
                  <wp:posOffset>71905</wp:posOffset>
                </wp:positionH>
                <wp:positionV relativeFrom="paragraph">
                  <wp:posOffset>4566773</wp:posOffset>
                </wp:positionV>
                <wp:extent cx="1812925" cy="1194435"/>
                <wp:effectExtent l="19050" t="19050" r="15875" b="24765"/>
                <wp:wrapNone/>
                <wp:docPr id="143454372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925" cy="119443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49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6A633A" id="Rectangle: Rounded Corners 1" o:spid="_x0000_s1026" style="position:absolute;margin-left:5.65pt;margin-top:359.6pt;width:142.75pt;height:9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" filled="f" strokecolor="#004976" strokeweight="3pt"/>
            </w:pict>
          </mc:Fallback>
        </mc:AlternateContent>
      </w:r>
      <w:r w:rsidR="000F43ED" w:rsidRPr="0097795D">
        <w:rPr>
          <w:b w:val="0"/>
          <w:noProof/>
          <w:color w:val="BFDDE8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108AA1" wp14:editId="12A9ED34">
                <wp:simplePos x="0" y="0"/>
                <wp:positionH relativeFrom="column">
                  <wp:posOffset>1995845</wp:posOffset>
                </wp:positionH>
                <wp:positionV relativeFrom="paragraph">
                  <wp:posOffset>4561488</wp:posOffset>
                </wp:positionV>
                <wp:extent cx="1812925" cy="1194435"/>
                <wp:effectExtent l="19050" t="19050" r="15875" b="24765"/>
                <wp:wrapNone/>
                <wp:docPr id="138350957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925" cy="119443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49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BEC771" id="Rectangle: Rounded Corners 1" o:spid="_x0000_s1026" style="position:absolute;margin-left:157.15pt;margin-top:359.15pt;width:142.75pt;height:9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" filled="f" strokecolor="#004976" strokeweight="3pt"/>
            </w:pict>
          </mc:Fallback>
        </mc:AlternateContent>
      </w:r>
      <w:r w:rsidR="000F43ED" w:rsidRPr="0097795D">
        <w:rPr>
          <w:b w:val="0"/>
          <w:noProof/>
          <w:color w:val="BFDDE8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DF4579" wp14:editId="3D3DCD52">
                <wp:simplePos x="0" y="0"/>
                <wp:positionH relativeFrom="column">
                  <wp:posOffset>3940927</wp:posOffset>
                </wp:positionH>
                <wp:positionV relativeFrom="paragraph">
                  <wp:posOffset>4566773</wp:posOffset>
                </wp:positionV>
                <wp:extent cx="1812925" cy="1194435"/>
                <wp:effectExtent l="19050" t="19050" r="15875" b="24765"/>
                <wp:wrapNone/>
                <wp:docPr id="183919545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925" cy="119443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49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A79060" id="Rectangle: Rounded Corners 1" o:spid="_x0000_s1026" style="position:absolute;margin-left:310.3pt;margin-top:359.6pt;width:142.75pt;height:9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" filled="f" strokecolor="#004976" strokeweight="3pt"/>
            </w:pict>
          </mc:Fallback>
        </mc:AlternateContent>
      </w:r>
      <w:r w:rsidR="000F43ED" w:rsidRPr="0097795D">
        <w:rPr>
          <w:b w:val="0"/>
          <w:noProof/>
          <w:color w:val="BFDDE8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6BFD99" wp14:editId="2A8BF795">
                <wp:simplePos x="0" y="0"/>
                <wp:positionH relativeFrom="column">
                  <wp:posOffset>71905</wp:posOffset>
                </wp:positionH>
                <wp:positionV relativeFrom="paragraph">
                  <wp:posOffset>3245386</wp:posOffset>
                </wp:positionV>
                <wp:extent cx="1812925" cy="1194435"/>
                <wp:effectExtent l="19050" t="19050" r="15875" b="24765"/>
                <wp:wrapNone/>
                <wp:docPr id="107265444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925" cy="119443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49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9DD6A9" id="Rectangle: Rounded Corners 1" o:spid="_x0000_s1026" style="position:absolute;margin-left:5.65pt;margin-top:255.55pt;width:142.75pt;height:9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" filled="f" strokecolor="#004976" strokeweight="3pt"/>
            </w:pict>
          </mc:Fallback>
        </mc:AlternateContent>
      </w:r>
      <w:r w:rsidR="000F43ED" w:rsidRPr="0097795D">
        <w:rPr>
          <w:b w:val="0"/>
          <w:noProof/>
          <w:color w:val="BFDDE8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7C6ADE" wp14:editId="327D5167">
                <wp:simplePos x="0" y="0"/>
                <wp:positionH relativeFrom="column">
                  <wp:posOffset>1985274</wp:posOffset>
                </wp:positionH>
                <wp:positionV relativeFrom="paragraph">
                  <wp:posOffset>1939855</wp:posOffset>
                </wp:positionV>
                <wp:extent cx="1812925" cy="1194435"/>
                <wp:effectExtent l="19050" t="19050" r="15875" b="24765"/>
                <wp:wrapNone/>
                <wp:docPr id="1722652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925" cy="119443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49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314C2C" id="Rectangle: Rounded Corners 1" o:spid="_x0000_s1026" style="position:absolute;margin-left:156.3pt;margin-top:152.75pt;width:142.75pt;height:9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" filled="f" strokecolor="#004976" strokeweight="3pt"/>
            </w:pict>
          </mc:Fallback>
        </mc:AlternateContent>
      </w:r>
      <w:r w:rsidR="000F43ED" w:rsidRPr="0097795D">
        <w:rPr>
          <w:b w:val="0"/>
          <w:noProof/>
          <w:color w:val="BFDDE8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BF9D1" wp14:editId="758A0178">
                <wp:simplePos x="0" y="0"/>
                <wp:positionH relativeFrom="column">
                  <wp:posOffset>77191</wp:posOffset>
                </wp:positionH>
                <wp:positionV relativeFrom="paragraph">
                  <wp:posOffset>1939855</wp:posOffset>
                </wp:positionV>
                <wp:extent cx="1812925" cy="1194435"/>
                <wp:effectExtent l="19050" t="19050" r="15875" b="24765"/>
                <wp:wrapNone/>
                <wp:docPr id="120924738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925" cy="119443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49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6F0326" id="Rectangle: Rounded Corners 1" o:spid="_x0000_s1026" style="position:absolute;margin-left:6.1pt;margin-top:152.75pt;width:142.75pt;height:9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" filled="f" strokecolor="#004976" strokeweight="3pt"/>
            </w:pict>
          </mc:Fallback>
        </mc:AlternateContent>
      </w:r>
      <w:r w:rsidR="000F43ED" w:rsidRPr="0097795D">
        <w:rPr>
          <w:b w:val="0"/>
          <w:noProof/>
          <w:color w:val="BFDDE8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D2047" wp14:editId="551839B1">
                <wp:simplePos x="0" y="0"/>
                <wp:positionH relativeFrom="column">
                  <wp:posOffset>1979989</wp:posOffset>
                </wp:positionH>
                <wp:positionV relativeFrom="paragraph">
                  <wp:posOffset>623754</wp:posOffset>
                </wp:positionV>
                <wp:extent cx="1812925" cy="1194435"/>
                <wp:effectExtent l="19050" t="19050" r="15875" b="24765"/>
                <wp:wrapNone/>
                <wp:docPr id="125938987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925" cy="119443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49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0B6BAC" id="Rectangle: Rounded Corners 1" o:spid="_x0000_s1026" style="position:absolute;margin-left:155.9pt;margin-top:49.1pt;width:142.75pt;height:9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" filled="f" strokecolor="#004976" strokeweight="3pt"/>
            </w:pict>
          </mc:Fallback>
        </mc:AlternateContent>
      </w:r>
      <w:r w:rsidR="000F43ED" w:rsidRPr="0097795D">
        <w:rPr>
          <w:b w:val="0"/>
          <w:noProof/>
          <w:color w:val="BFDDE8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0AB5AB" wp14:editId="52641B25">
                <wp:simplePos x="0" y="0"/>
                <wp:positionH relativeFrom="column">
                  <wp:posOffset>71905</wp:posOffset>
                </wp:positionH>
                <wp:positionV relativeFrom="paragraph">
                  <wp:posOffset>607897</wp:posOffset>
                </wp:positionV>
                <wp:extent cx="1812925" cy="1194435"/>
                <wp:effectExtent l="19050" t="19050" r="15875" b="24765"/>
                <wp:wrapNone/>
                <wp:docPr id="151583331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925" cy="119443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49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CF586C" id="Rectangle: Rounded Corners 1" o:spid="_x0000_s1026" style="position:absolute;margin-left:5.65pt;margin-top:47.85pt;width:142.75pt;height:94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" filled="f" strokecolor="#004976" strokeweight="3pt"/>
            </w:pict>
          </mc:Fallback>
        </mc:AlternateContent>
      </w:r>
      <w:r w:rsidR="000F43ED">
        <w:rPr>
          <w:lang w:eastAsia="en-GB"/>
        </w:rPr>
        <w:t>Blank cards</w:t>
      </w:r>
      <w:r w:rsidR="00A77E5E">
        <w:rPr>
          <w:lang w:eastAsia="en-GB"/>
        </w:rPr>
        <w:t xml:space="preserve"> for task 2</w:t>
      </w:r>
    </w:p>
    <w:tbl>
      <w:tblPr>
        <w:tblStyle w:val="TableGrid"/>
        <w:tblW w:w="917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3059"/>
        <w:gridCol w:w="3060"/>
      </w:tblGrid>
      <w:tr w:rsidR="000F43ED" w14:paraId="06824742" w14:textId="77777777" w:rsidTr="00367761">
        <w:trPr>
          <w:trHeight w:val="2059"/>
        </w:trPr>
        <w:tc>
          <w:tcPr>
            <w:tcW w:w="3059" w:type="dxa"/>
            <w:vAlign w:val="center"/>
          </w:tcPr>
          <w:p w14:paraId="3354914A" w14:textId="6A0746DA" w:rsidR="000F43ED" w:rsidRPr="00CD60D9" w:rsidRDefault="000F43ED" w:rsidP="00840DBF">
            <w:pPr>
              <w:spacing w:line="259" w:lineRule="auto"/>
              <w:ind w:left="26"/>
              <w:jc w:val="center"/>
              <w:outlineLvl w:val="9"/>
              <w:rPr>
                <w:color w:val="004976"/>
                <w:lang w:eastAsia="en-GB"/>
              </w:rPr>
            </w:pPr>
            <w:r w:rsidRPr="0097795D">
              <w:rPr>
                <w:color w:val="BFDDE8"/>
                <w:lang w:eastAsia="en-GB"/>
              </w:rPr>
              <w:t>concentration (g dm-3)</w:t>
            </w:r>
          </w:p>
        </w:tc>
        <w:tc>
          <w:tcPr>
            <w:tcW w:w="3059" w:type="dxa"/>
            <w:vAlign w:val="center"/>
          </w:tcPr>
          <w:p w14:paraId="4E569E52" w14:textId="159FB7D9" w:rsidR="000F43ED" w:rsidRPr="00CD60D9" w:rsidRDefault="000F43ED" w:rsidP="00840DBF">
            <w:pPr>
              <w:spacing w:line="259" w:lineRule="auto"/>
              <w:ind w:left="26"/>
              <w:jc w:val="center"/>
              <w:outlineLvl w:val="9"/>
              <w:rPr>
                <w:color w:val="004976"/>
                <w:lang w:eastAsia="en-GB"/>
              </w:rPr>
            </w:pPr>
            <w:r w:rsidRPr="0097795D">
              <w:rPr>
                <w:color w:val="BFDDE8"/>
                <w:lang w:eastAsia="en-GB"/>
              </w:rPr>
              <w:t>concentration (g dm-3)</w:t>
            </w:r>
          </w:p>
        </w:tc>
        <w:tc>
          <w:tcPr>
            <w:tcW w:w="3060" w:type="dxa"/>
            <w:vAlign w:val="center"/>
          </w:tcPr>
          <w:p w14:paraId="6C0492D8" w14:textId="1FA8AE68" w:rsidR="000F43ED" w:rsidRPr="00CD60D9" w:rsidRDefault="000F43ED" w:rsidP="00840DBF">
            <w:pPr>
              <w:spacing w:line="259" w:lineRule="auto"/>
              <w:ind w:left="26"/>
              <w:jc w:val="center"/>
              <w:outlineLvl w:val="9"/>
              <w:rPr>
                <w:color w:val="004976"/>
                <w:lang w:eastAsia="en-GB"/>
              </w:rPr>
            </w:pPr>
            <w:r w:rsidRPr="0097795D">
              <w:rPr>
                <w:color w:val="BFDDE8"/>
                <w:lang w:eastAsia="en-GB"/>
              </w:rPr>
              <w:t>concentration (</w:t>
            </w:r>
            <w:r>
              <w:rPr>
                <w:color w:val="BFDDE8"/>
                <w:lang w:eastAsia="en-GB"/>
              </w:rPr>
              <w:t>mol</w:t>
            </w:r>
            <w:r w:rsidRPr="0097795D">
              <w:rPr>
                <w:color w:val="BFDDE8"/>
                <w:lang w:eastAsia="en-GB"/>
              </w:rPr>
              <w:t xml:space="preserve"> dm-3)</w:t>
            </w:r>
          </w:p>
        </w:tc>
      </w:tr>
      <w:tr w:rsidR="000F43ED" w14:paraId="6B7E10C0" w14:textId="77777777" w:rsidTr="00367761">
        <w:trPr>
          <w:trHeight w:val="2059"/>
        </w:trPr>
        <w:tc>
          <w:tcPr>
            <w:tcW w:w="3059" w:type="dxa"/>
            <w:vAlign w:val="center"/>
          </w:tcPr>
          <w:p w14:paraId="4EF459E9" w14:textId="53FA41FE" w:rsidR="000F43ED" w:rsidRPr="00CD60D9" w:rsidRDefault="000F43ED" w:rsidP="00840DBF">
            <w:pPr>
              <w:spacing w:line="259" w:lineRule="auto"/>
              <w:ind w:left="26"/>
              <w:jc w:val="center"/>
              <w:outlineLvl w:val="9"/>
              <w:rPr>
                <w:color w:val="004976"/>
                <w:lang w:eastAsia="en-GB"/>
              </w:rPr>
            </w:pPr>
            <w:r w:rsidRPr="0097795D">
              <w:rPr>
                <w:color w:val="BFDDE8"/>
                <w:lang w:eastAsia="en-GB"/>
              </w:rPr>
              <w:t>concentration (</w:t>
            </w:r>
            <w:r>
              <w:rPr>
                <w:color w:val="BFDDE8"/>
                <w:lang w:eastAsia="en-GB"/>
              </w:rPr>
              <w:t>mol</w:t>
            </w:r>
            <w:r w:rsidRPr="0097795D">
              <w:rPr>
                <w:color w:val="BFDDE8"/>
                <w:lang w:eastAsia="en-GB"/>
              </w:rPr>
              <w:t xml:space="preserve"> dm-3)</w:t>
            </w:r>
          </w:p>
        </w:tc>
        <w:tc>
          <w:tcPr>
            <w:tcW w:w="3059" w:type="dxa"/>
            <w:vAlign w:val="center"/>
          </w:tcPr>
          <w:p w14:paraId="0F2A1C8F" w14:textId="026FD105" w:rsidR="000F43ED" w:rsidRPr="00CD60D9" w:rsidRDefault="000F43ED" w:rsidP="00840DBF">
            <w:pPr>
              <w:spacing w:line="259" w:lineRule="auto"/>
              <w:ind w:left="26"/>
              <w:jc w:val="center"/>
              <w:outlineLvl w:val="9"/>
              <w:rPr>
                <w:color w:val="004976"/>
                <w:lang w:eastAsia="en-GB"/>
              </w:rPr>
            </w:pPr>
            <w:r>
              <w:rPr>
                <w:color w:val="BFDDE8"/>
                <w:lang w:eastAsia="en-GB"/>
              </w:rPr>
              <w:t>mass</w:t>
            </w:r>
          </w:p>
        </w:tc>
        <w:tc>
          <w:tcPr>
            <w:tcW w:w="3060" w:type="dxa"/>
            <w:vAlign w:val="center"/>
          </w:tcPr>
          <w:p w14:paraId="5D96566A" w14:textId="4EECEA63" w:rsidR="000F43ED" w:rsidRPr="00CD60D9" w:rsidRDefault="000F43ED" w:rsidP="00840DBF">
            <w:pPr>
              <w:spacing w:line="259" w:lineRule="auto"/>
              <w:ind w:left="26"/>
              <w:jc w:val="center"/>
              <w:outlineLvl w:val="9"/>
              <w:rPr>
                <w:color w:val="004976"/>
                <w:lang w:eastAsia="en-GB"/>
              </w:rPr>
            </w:pPr>
            <w:r>
              <w:rPr>
                <w:color w:val="BFDDE8"/>
                <w:lang w:eastAsia="en-GB"/>
              </w:rPr>
              <w:t>mass</w:t>
            </w:r>
            <w:r w:rsidRPr="0097795D">
              <w:rPr>
                <w:rFonts w:ascii="Century Gothic" w:hAnsi="Century Gothic"/>
                <w:b/>
                <w:noProof/>
                <w:color w:val="BFDDE8"/>
                <w:sz w:val="40"/>
                <w:szCs w:val="40"/>
              </w:rPr>
              <w:t xml:space="preserve"> </w:t>
            </w:r>
          </w:p>
        </w:tc>
      </w:tr>
      <w:tr w:rsidR="000F43ED" w14:paraId="0DA97595" w14:textId="77777777" w:rsidTr="00367761">
        <w:trPr>
          <w:trHeight w:val="2059"/>
        </w:trPr>
        <w:tc>
          <w:tcPr>
            <w:tcW w:w="3059" w:type="dxa"/>
            <w:vAlign w:val="center"/>
          </w:tcPr>
          <w:p w14:paraId="5E557355" w14:textId="48310FFD" w:rsidR="000F43ED" w:rsidRPr="00493E61" w:rsidRDefault="000F43ED" w:rsidP="00840DBF">
            <w:pPr>
              <w:spacing w:line="259" w:lineRule="auto"/>
              <w:ind w:left="26"/>
              <w:jc w:val="center"/>
              <w:outlineLvl w:val="9"/>
              <w:rPr>
                <w:color w:val="004976"/>
                <w:lang w:eastAsia="en-GB"/>
              </w:rPr>
            </w:pPr>
            <w:r>
              <w:rPr>
                <w:color w:val="BFDDE8"/>
                <w:lang w:eastAsia="en-GB"/>
              </w:rPr>
              <w:t>mass</w:t>
            </w:r>
          </w:p>
        </w:tc>
        <w:tc>
          <w:tcPr>
            <w:tcW w:w="3059" w:type="dxa"/>
            <w:vAlign w:val="center"/>
          </w:tcPr>
          <w:p w14:paraId="0F367F24" w14:textId="158A9DEE" w:rsidR="000F43ED" w:rsidRPr="00493E61" w:rsidRDefault="000F43ED" w:rsidP="00840DBF">
            <w:pPr>
              <w:spacing w:line="259" w:lineRule="auto"/>
              <w:ind w:left="26"/>
              <w:jc w:val="center"/>
              <w:outlineLvl w:val="9"/>
              <w:rPr>
                <w:color w:val="004976"/>
                <w:lang w:eastAsia="en-GB"/>
              </w:rPr>
            </w:pPr>
            <w:r>
              <w:rPr>
                <w:color w:val="BFDDE8"/>
                <w:lang w:eastAsia="en-GB"/>
              </w:rPr>
              <w:t>mass</w:t>
            </w:r>
          </w:p>
        </w:tc>
        <w:tc>
          <w:tcPr>
            <w:tcW w:w="3060" w:type="dxa"/>
            <w:vAlign w:val="center"/>
          </w:tcPr>
          <w:p w14:paraId="38B833D6" w14:textId="418C0A11" w:rsidR="000F43ED" w:rsidRPr="00493E61" w:rsidRDefault="000F43ED" w:rsidP="00840DBF">
            <w:pPr>
              <w:spacing w:line="259" w:lineRule="auto"/>
              <w:ind w:left="26"/>
              <w:jc w:val="center"/>
              <w:outlineLvl w:val="9"/>
              <w:rPr>
                <w:color w:val="004976"/>
                <w:lang w:eastAsia="en-GB"/>
              </w:rPr>
            </w:pPr>
            <w:r w:rsidRPr="005D2589">
              <w:rPr>
                <w:color w:val="BFDDE8"/>
                <w:lang w:eastAsia="en-GB"/>
              </w:rPr>
              <w:t>volume</w:t>
            </w:r>
          </w:p>
        </w:tc>
      </w:tr>
      <w:tr w:rsidR="000F43ED" w14:paraId="295C5160" w14:textId="77777777" w:rsidTr="00367761">
        <w:trPr>
          <w:trHeight w:val="2059"/>
        </w:trPr>
        <w:tc>
          <w:tcPr>
            <w:tcW w:w="3059" w:type="dxa"/>
            <w:vAlign w:val="center"/>
          </w:tcPr>
          <w:p w14:paraId="4F9CD0A6" w14:textId="3C9016E0" w:rsidR="000F43ED" w:rsidRPr="0097795D" w:rsidRDefault="000F43ED" w:rsidP="00840DBF">
            <w:pPr>
              <w:spacing w:line="259" w:lineRule="auto"/>
              <w:ind w:left="26"/>
              <w:jc w:val="center"/>
              <w:outlineLvl w:val="9"/>
              <w:rPr>
                <w:rFonts w:ascii="Century Gothic" w:hAnsi="Century Gothic"/>
                <w:b/>
                <w:noProof/>
                <w:color w:val="BFDDE8"/>
                <w:sz w:val="40"/>
                <w:szCs w:val="40"/>
              </w:rPr>
            </w:pPr>
            <w:r w:rsidRPr="005D2589">
              <w:rPr>
                <w:color w:val="BFDDE8"/>
                <w:lang w:eastAsia="en-GB"/>
              </w:rPr>
              <w:t>volume</w:t>
            </w:r>
          </w:p>
        </w:tc>
        <w:tc>
          <w:tcPr>
            <w:tcW w:w="3059" w:type="dxa"/>
            <w:vAlign w:val="center"/>
          </w:tcPr>
          <w:p w14:paraId="4DFD5D06" w14:textId="2C20E3C9" w:rsidR="000F43ED" w:rsidRPr="0097795D" w:rsidRDefault="000F43ED" w:rsidP="00840DBF">
            <w:pPr>
              <w:spacing w:line="259" w:lineRule="auto"/>
              <w:ind w:left="26"/>
              <w:jc w:val="center"/>
              <w:outlineLvl w:val="9"/>
              <w:rPr>
                <w:rFonts w:ascii="Century Gothic" w:hAnsi="Century Gothic"/>
                <w:b/>
                <w:noProof/>
                <w:color w:val="BFDDE8"/>
                <w:sz w:val="40"/>
                <w:szCs w:val="40"/>
              </w:rPr>
            </w:pPr>
            <w:r w:rsidRPr="005D2589">
              <w:rPr>
                <w:color w:val="BFDDE8"/>
                <w:lang w:eastAsia="en-GB"/>
              </w:rPr>
              <w:t>volume</w:t>
            </w:r>
          </w:p>
        </w:tc>
        <w:tc>
          <w:tcPr>
            <w:tcW w:w="3060" w:type="dxa"/>
            <w:vAlign w:val="center"/>
          </w:tcPr>
          <w:p w14:paraId="0BE69E87" w14:textId="7FC7462E" w:rsidR="000F43ED" w:rsidRPr="0097795D" w:rsidRDefault="000F43ED" w:rsidP="00840DBF">
            <w:pPr>
              <w:spacing w:line="259" w:lineRule="auto"/>
              <w:ind w:left="26"/>
              <w:jc w:val="center"/>
              <w:outlineLvl w:val="9"/>
              <w:rPr>
                <w:rFonts w:ascii="Century Gothic" w:hAnsi="Century Gothic"/>
                <w:b/>
                <w:noProof/>
                <w:color w:val="BFDDE8"/>
                <w:sz w:val="40"/>
                <w:szCs w:val="40"/>
              </w:rPr>
            </w:pPr>
            <w:r w:rsidRPr="005D2589">
              <w:rPr>
                <w:color w:val="BFDDE8"/>
                <w:lang w:eastAsia="en-GB"/>
              </w:rPr>
              <w:t>volume</w:t>
            </w:r>
            <w:r w:rsidRPr="0097795D">
              <w:rPr>
                <w:rFonts w:ascii="Century Gothic" w:hAnsi="Century Gothic"/>
                <w:b/>
                <w:noProof/>
                <w:color w:val="BFDDE8"/>
                <w:sz w:val="40"/>
                <w:szCs w:val="40"/>
              </w:rPr>
              <w:t xml:space="preserve"> </w:t>
            </w:r>
          </w:p>
        </w:tc>
      </w:tr>
    </w:tbl>
    <w:p w14:paraId="15BAE063" w14:textId="3E29750E" w:rsidR="000F43ED" w:rsidRPr="005C39AE" w:rsidRDefault="000F43ED" w:rsidP="00311379">
      <w:pPr>
        <w:pStyle w:val="RSCBasictext"/>
      </w:pPr>
    </w:p>
    <w:sectPr w:rsidR="000F43ED" w:rsidRPr="005C39AE" w:rsidSect="00F228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AA574" w14:textId="77777777" w:rsidR="008F3E79" w:rsidRDefault="008F3E79" w:rsidP="00C51F51">
      <w:r>
        <w:separator/>
      </w:r>
    </w:p>
  </w:endnote>
  <w:endnote w:type="continuationSeparator" w:id="0">
    <w:p w14:paraId="321EEDA2" w14:textId="77777777" w:rsidR="008F3E79" w:rsidRDefault="008F3E79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C31D" w14:textId="77777777" w:rsidR="00D14A3B" w:rsidRDefault="00D14A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69D7324A" w14:textId="77777777" w:rsidR="003D4276" w:rsidRDefault="003D4276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6C9B41B4" w:rsidR="003D4276" w:rsidRPr="006757A8" w:rsidRDefault="003D4276" w:rsidP="001C0FDD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1E12D3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7086" w14:textId="77777777" w:rsidR="00D14A3B" w:rsidRDefault="00D14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A70F1" w14:textId="77777777" w:rsidR="008F3E79" w:rsidRDefault="008F3E79" w:rsidP="00C51F51">
      <w:r>
        <w:separator/>
      </w:r>
    </w:p>
  </w:footnote>
  <w:footnote w:type="continuationSeparator" w:id="0">
    <w:p w14:paraId="668CA176" w14:textId="77777777" w:rsidR="008F3E79" w:rsidRDefault="008F3E79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5EB7" w14:textId="77777777" w:rsidR="00D14A3B" w:rsidRDefault="00D14A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A8F33" w14:textId="214D1940" w:rsidR="003D4276" w:rsidRDefault="003D4276" w:rsidP="004E372A">
    <w:pPr>
      <w:spacing w:after="60"/>
      <w:ind w:right="-850"/>
      <w:jc w:val="right"/>
      <w:rPr>
        <w:color w:val="000000" w:themeColor="text1"/>
      </w:rPr>
    </w:pP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2336" behindDoc="0" locked="0" layoutInCell="1" allowOverlap="1" wp14:anchorId="5093E568" wp14:editId="3846F38E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5715"/>
          <wp:wrapNone/>
          <wp:docPr id="782051203" name="Picture 7820512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051203" name="Picture 7820512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1312" behindDoc="1" locked="0" layoutInCell="1" allowOverlap="1" wp14:anchorId="29D33E5F" wp14:editId="65906EC0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1580576814" name="Picture 15805768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576814" name="Picture 15805768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9007" cy="10725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B00">
      <w:rPr>
        <w:rFonts w:ascii="Century Gothic" w:hAnsi="Century Gothic"/>
        <w:b/>
        <w:bCs/>
        <w:color w:val="004976"/>
        <w:sz w:val="30"/>
        <w:szCs w:val="30"/>
      </w:rPr>
      <w:t>Assessment for learning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16–18 years</w:t>
    </w:r>
  </w:p>
  <w:p w14:paraId="5CF34628" w14:textId="65DF005C" w:rsidR="003D4276" w:rsidRPr="00A56431" w:rsidRDefault="00B05F37" w:rsidP="004E372A">
    <w:pPr>
      <w:spacing w:after="0"/>
      <w:ind w:right="-850"/>
      <w:jc w:val="right"/>
      <w:rPr>
        <w:rFonts w:ascii="Century Gothic" w:hAnsi="Century Gothic"/>
        <w:b/>
        <w:bCs/>
        <w:color w:val="004976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D4276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3D4276" w:rsidRPr="00A56431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BD5B68" w:rsidRPr="00BD5B68">
        <w:rPr>
          <w:rStyle w:val="Hyperlink"/>
          <w:rFonts w:ascii="Century Gothic" w:hAnsi="Century Gothic"/>
          <w:b/>
          <w:bCs/>
          <w:color w:val="004976"/>
          <w:sz w:val="18"/>
          <w:szCs w:val="18"/>
        </w:rPr>
        <w:t>rsc.li/3hvXNIh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D2296" w14:textId="77777777" w:rsidR="00D14A3B" w:rsidRDefault="00D14A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1290E"/>
    <w:multiLevelType w:val="hybridMultilevel"/>
    <w:tmpl w:val="B7D292A0"/>
    <w:lvl w:ilvl="0" w:tplc="8DBCF7A2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30549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08CA753C"/>
    <w:lvl w:ilvl="0" w:tplc="61DEE22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27AC6B02"/>
    <w:lvl w:ilvl="0" w:tplc="1A4A0E9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A35CA"/>
    <w:multiLevelType w:val="multilevel"/>
    <w:tmpl w:val="8874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F146F"/>
    <w:multiLevelType w:val="hybridMultilevel"/>
    <w:tmpl w:val="FD44CA8C"/>
    <w:lvl w:ilvl="0" w:tplc="F09C31B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42FB5AD8"/>
    <w:multiLevelType w:val="multilevel"/>
    <w:tmpl w:val="A4DA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C4B48"/>
    <w:multiLevelType w:val="multilevel"/>
    <w:tmpl w:val="2A8EDE64"/>
    <w:styleLink w:val="CurrentList4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14237"/>
    <w:multiLevelType w:val="hybridMultilevel"/>
    <w:tmpl w:val="0A689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104779">
    <w:abstractNumId w:val="0"/>
  </w:num>
  <w:num w:numId="2" w16cid:durableId="637153985">
    <w:abstractNumId w:val="5"/>
  </w:num>
  <w:num w:numId="3" w16cid:durableId="1583250151">
    <w:abstractNumId w:val="11"/>
  </w:num>
  <w:num w:numId="4" w16cid:durableId="2079670334">
    <w:abstractNumId w:val="8"/>
  </w:num>
  <w:num w:numId="5" w16cid:durableId="712535139">
    <w:abstractNumId w:val="1"/>
  </w:num>
  <w:num w:numId="6" w16cid:durableId="1971131389">
    <w:abstractNumId w:val="2"/>
  </w:num>
  <w:num w:numId="7" w16cid:durableId="415984375">
    <w:abstractNumId w:val="2"/>
    <w:lvlOverride w:ilvl="0">
      <w:startOverride w:val="1"/>
    </w:lvlOverride>
  </w:num>
  <w:num w:numId="8" w16cid:durableId="680161660">
    <w:abstractNumId w:val="6"/>
    <w:lvlOverride w:ilvl="0">
      <w:startOverride w:val="2"/>
    </w:lvlOverride>
  </w:num>
  <w:num w:numId="9" w16cid:durableId="953094713">
    <w:abstractNumId w:val="2"/>
    <w:lvlOverride w:ilvl="0">
      <w:startOverride w:val="1"/>
    </w:lvlOverride>
  </w:num>
  <w:num w:numId="10" w16cid:durableId="553201543">
    <w:abstractNumId w:val="3"/>
  </w:num>
  <w:num w:numId="11" w16cid:durableId="793257535">
    <w:abstractNumId w:val="3"/>
    <w:lvlOverride w:ilvl="0">
      <w:startOverride w:val="2"/>
    </w:lvlOverride>
  </w:num>
  <w:num w:numId="12" w16cid:durableId="1589465904">
    <w:abstractNumId w:val="10"/>
  </w:num>
  <w:num w:numId="13" w16cid:durableId="1311598098">
    <w:abstractNumId w:val="13"/>
  </w:num>
  <w:num w:numId="14" w16cid:durableId="582179651">
    <w:abstractNumId w:val="3"/>
    <w:lvlOverride w:ilvl="0">
      <w:startOverride w:val="2"/>
    </w:lvlOverride>
  </w:num>
  <w:num w:numId="15" w16cid:durableId="1385372700">
    <w:abstractNumId w:val="2"/>
    <w:lvlOverride w:ilvl="0">
      <w:startOverride w:val="1"/>
    </w:lvlOverride>
  </w:num>
  <w:num w:numId="16" w16cid:durableId="388766603">
    <w:abstractNumId w:val="3"/>
    <w:lvlOverride w:ilvl="0">
      <w:startOverride w:val="1"/>
    </w:lvlOverride>
  </w:num>
  <w:num w:numId="17" w16cid:durableId="93550043">
    <w:abstractNumId w:val="9"/>
  </w:num>
  <w:num w:numId="18" w16cid:durableId="878321262">
    <w:abstractNumId w:val="12"/>
  </w:num>
  <w:num w:numId="19" w16cid:durableId="1314991866">
    <w:abstractNumId w:val="4"/>
  </w:num>
  <w:num w:numId="20" w16cid:durableId="1895771449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4776"/>
    <w:rsid w:val="00004F0A"/>
    <w:rsid w:val="000051B9"/>
    <w:rsid w:val="00005B4D"/>
    <w:rsid w:val="00006162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C50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59"/>
    <w:rsid w:val="00037DD3"/>
    <w:rsid w:val="000404E4"/>
    <w:rsid w:val="00040EA3"/>
    <w:rsid w:val="00047323"/>
    <w:rsid w:val="00051BF0"/>
    <w:rsid w:val="00052523"/>
    <w:rsid w:val="00052F81"/>
    <w:rsid w:val="000548AA"/>
    <w:rsid w:val="000553A0"/>
    <w:rsid w:val="00060DE2"/>
    <w:rsid w:val="00062222"/>
    <w:rsid w:val="00067B49"/>
    <w:rsid w:val="00067BDA"/>
    <w:rsid w:val="0007172C"/>
    <w:rsid w:val="00071874"/>
    <w:rsid w:val="000730BB"/>
    <w:rsid w:val="00080014"/>
    <w:rsid w:val="000801FC"/>
    <w:rsid w:val="0008114E"/>
    <w:rsid w:val="00082489"/>
    <w:rsid w:val="000825E0"/>
    <w:rsid w:val="00084B0D"/>
    <w:rsid w:val="00087B1B"/>
    <w:rsid w:val="00090EE8"/>
    <w:rsid w:val="000953D5"/>
    <w:rsid w:val="00097228"/>
    <w:rsid w:val="000A031F"/>
    <w:rsid w:val="000A162C"/>
    <w:rsid w:val="000A1C7A"/>
    <w:rsid w:val="000A1CDB"/>
    <w:rsid w:val="000A324B"/>
    <w:rsid w:val="000A6C0C"/>
    <w:rsid w:val="000B11A8"/>
    <w:rsid w:val="000B16FB"/>
    <w:rsid w:val="000B1952"/>
    <w:rsid w:val="000B1B00"/>
    <w:rsid w:val="000C3EA9"/>
    <w:rsid w:val="000C4533"/>
    <w:rsid w:val="000C4E88"/>
    <w:rsid w:val="000C54D2"/>
    <w:rsid w:val="000C6C91"/>
    <w:rsid w:val="000C6FF6"/>
    <w:rsid w:val="000C735F"/>
    <w:rsid w:val="000D0774"/>
    <w:rsid w:val="000D13A7"/>
    <w:rsid w:val="000D3EAE"/>
    <w:rsid w:val="000D4202"/>
    <w:rsid w:val="000D7C33"/>
    <w:rsid w:val="000E1286"/>
    <w:rsid w:val="000E4BDA"/>
    <w:rsid w:val="000E6162"/>
    <w:rsid w:val="000E7559"/>
    <w:rsid w:val="000F1532"/>
    <w:rsid w:val="000F3C7E"/>
    <w:rsid w:val="000F43ED"/>
    <w:rsid w:val="000F4A39"/>
    <w:rsid w:val="000F4D77"/>
    <w:rsid w:val="00100FAB"/>
    <w:rsid w:val="001014CF"/>
    <w:rsid w:val="0010331C"/>
    <w:rsid w:val="00105608"/>
    <w:rsid w:val="00110E34"/>
    <w:rsid w:val="001115A7"/>
    <w:rsid w:val="001119EE"/>
    <w:rsid w:val="00111BFB"/>
    <w:rsid w:val="00111C40"/>
    <w:rsid w:val="001131A2"/>
    <w:rsid w:val="0011632E"/>
    <w:rsid w:val="001228EC"/>
    <w:rsid w:val="00124DE7"/>
    <w:rsid w:val="00125301"/>
    <w:rsid w:val="0012670F"/>
    <w:rsid w:val="00131044"/>
    <w:rsid w:val="001315CA"/>
    <w:rsid w:val="00133888"/>
    <w:rsid w:val="00133A3E"/>
    <w:rsid w:val="0013731C"/>
    <w:rsid w:val="00144CDA"/>
    <w:rsid w:val="001453AC"/>
    <w:rsid w:val="0015105E"/>
    <w:rsid w:val="001547A9"/>
    <w:rsid w:val="00154EEB"/>
    <w:rsid w:val="00164B56"/>
    <w:rsid w:val="00170FA5"/>
    <w:rsid w:val="001714D0"/>
    <w:rsid w:val="001806ED"/>
    <w:rsid w:val="001831DC"/>
    <w:rsid w:val="00184B61"/>
    <w:rsid w:val="00185427"/>
    <w:rsid w:val="00192659"/>
    <w:rsid w:val="001950D9"/>
    <w:rsid w:val="001968DC"/>
    <w:rsid w:val="00196EFF"/>
    <w:rsid w:val="001A251E"/>
    <w:rsid w:val="001A27D9"/>
    <w:rsid w:val="001A2F7C"/>
    <w:rsid w:val="001A5E39"/>
    <w:rsid w:val="001B1555"/>
    <w:rsid w:val="001B2292"/>
    <w:rsid w:val="001B5474"/>
    <w:rsid w:val="001C0FDD"/>
    <w:rsid w:val="001C20DC"/>
    <w:rsid w:val="001C23F6"/>
    <w:rsid w:val="001C290F"/>
    <w:rsid w:val="001C6470"/>
    <w:rsid w:val="001D0F34"/>
    <w:rsid w:val="001D12BD"/>
    <w:rsid w:val="001D3D9D"/>
    <w:rsid w:val="001D57A7"/>
    <w:rsid w:val="001D7B9F"/>
    <w:rsid w:val="001E12D3"/>
    <w:rsid w:val="001E2AD9"/>
    <w:rsid w:val="001E2DA2"/>
    <w:rsid w:val="001E3116"/>
    <w:rsid w:val="001E6EFF"/>
    <w:rsid w:val="001F0451"/>
    <w:rsid w:val="001F2C34"/>
    <w:rsid w:val="001F5394"/>
    <w:rsid w:val="001F73C1"/>
    <w:rsid w:val="00200439"/>
    <w:rsid w:val="0020188D"/>
    <w:rsid w:val="00202F49"/>
    <w:rsid w:val="00203039"/>
    <w:rsid w:val="002038D1"/>
    <w:rsid w:val="00204957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4D87"/>
    <w:rsid w:val="00226F4C"/>
    <w:rsid w:val="00227D80"/>
    <w:rsid w:val="0023106B"/>
    <w:rsid w:val="002345A4"/>
    <w:rsid w:val="0023518B"/>
    <w:rsid w:val="00237895"/>
    <w:rsid w:val="002401EA"/>
    <w:rsid w:val="00241B74"/>
    <w:rsid w:val="00242C8B"/>
    <w:rsid w:val="00242E6B"/>
    <w:rsid w:val="00243696"/>
    <w:rsid w:val="0024403F"/>
    <w:rsid w:val="002468BF"/>
    <w:rsid w:val="00246DA9"/>
    <w:rsid w:val="0024714C"/>
    <w:rsid w:val="00247F5F"/>
    <w:rsid w:val="002510C3"/>
    <w:rsid w:val="0025661E"/>
    <w:rsid w:val="00256F19"/>
    <w:rsid w:val="00267279"/>
    <w:rsid w:val="002716EA"/>
    <w:rsid w:val="00271E8A"/>
    <w:rsid w:val="002723D5"/>
    <w:rsid w:val="00276F81"/>
    <w:rsid w:val="00280551"/>
    <w:rsid w:val="00281D7B"/>
    <w:rsid w:val="00283107"/>
    <w:rsid w:val="0028615D"/>
    <w:rsid w:val="00292ACC"/>
    <w:rsid w:val="00292FF2"/>
    <w:rsid w:val="00293322"/>
    <w:rsid w:val="002944CA"/>
    <w:rsid w:val="00295CA1"/>
    <w:rsid w:val="00296F91"/>
    <w:rsid w:val="002975B4"/>
    <w:rsid w:val="002A3B57"/>
    <w:rsid w:val="002A4174"/>
    <w:rsid w:val="002A4AD8"/>
    <w:rsid w:val="002A6FDE"/>
    <w:rsid w:val="002B22AE"/>
    <w:rsid w:val="002B28FD"/>
    <w:rsid w:val="002B4F41"/>
    <w:rsid w:val="002B5206"/>
    <w:rsid w:val="002B5EB5"/>
    <w:rsid w:val="002C0CFB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D64B3"/>
    <w:rsid w:val="002D7E38"/>
    <w:rsid w:val="002E06BD"/>
    <w:rsid w:val="002E48D4"/>
    <w:rsid w:val="002E5407"/>
    <w:rsid w:val="002E56CF"/>
    <w:rsid w:val="002F2F8F"/>
    <w:rsid w:val="002F7189"/>
    <w:rsid w:val="00303E06"/>
    <w:rsid w:val="003071E5"/>
    <w:rsid w:val="003108F7"/>
    <w:rsid w:val="00311379"/>
    <w:rsid w:val="00312DDC"/>
    <w:rsid w:val="00314EDA"/>
    <w:rsid w:val="003161DC"/>
    <w:rsid w:val="00316B59"/>
    <w:rsid w:val="00317354"/>
    <w:rsid w:val="00320E4D"/>
    <w:rsid w:val="00321B21"/>
    <w:rsid w:val="003234B7"/>
    <w:rsid w:val="00324BA5"/>
    <w:rsid w:val="00325444"/>
    <w:rsid w:val="003306A0"/>
    <w:rsid w:val="00330E9E"/>
    <w:rsid w:val="00331CCB"/>
    <w:rsid w:val="00331D3D"/>
    <w:rsid w:val="00334372"/>
    <w:rsid w:val="00334C46"/>
    <w:rsid w:val="0033529C"/>
    <w:rsid w:val="00335766"/>
    <w:rsid w:val="00336CB7"/>
    <w:rsid w:val="00337888"/>
    <w:rsid w:val="0034189A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4D56"/>
    <w:rsid w:val="00367470"/>
    <w:rsid w:val="00367761"/>
    <w:rsid w:val="00367A2D"/>
    <w:rsid w:val="00376E7E"/>
    <w:rsid w:val="003811A9"/>
    <w:rsid w:val="00383B18"/>
    <w:rsid w:val="003845BF"/>
    <w:rsid w:val="00390D7B"/>
    <w:rsid w:val="00392607"/>
    <w:rsid w:val="0039430F"/>
    <w:rsid w:val="003946FE"/>
    <w:rsid w:val="00394A9D"/>
    <w:rsid w:val="00395AD5"/>
    <w:rsid w:val="00396469"/>
    <w:rsid w:val="00396481"/>
    <w:rsid w:val="003A28A5"/>
    <w:rsid w:val="003A3BBA"/>
    <w:rsid w:val="003A43DE"/>
    <w:rsid w:val="003A5C87"/>
    <w:rsid w:val="003B120F"/>
    <w:rsid w:val="003B1737"/>
    <w:rsid w:val="003B1B2A"/>
    <w:rsid w:val="003B3284"/>
    <w:rsid w:val="003B431D"/>
    <w:rsid w:val="003B4870"/>
    <w:rsid w:val="003C1583"/>
    <w:rsid w:val="003C19FC"/>
    <w:rsid w:val="003C1F78"/>
    <w:rsid w:val="003C4116"/>
    <w:rsid w:val="003C51A9"/>
    <w:rsid w:val="003C5B91"/>
    <w:rsid w:val="003C7644"/>
    <w:rsid w:val="003D3DC2"/>
    <w:rsid w:val="003D4276"/>
    <w:rsid w:val="003D4393"/>
    <w:rsid w:val="003D560B"/>
    <w:rsid w:val="003D62C1"/>
    <w:rsid w:val="003D6DD9"/>
    <w:rsid w:val="003E1DD5"/>
    <w:rsid w:val="003E1E90"/>
    <w:rsid w:val="003E20FC"/>
    <w:rsid w:val="003E263A"/>
    <w:rsid w:val="003E5946"/>
    <w:rsid w:val="003E5B13"/>
    <w:rsid w:val="003E7C69"/>
    <w:rsid w:val="003F024C"/>
    <w:rsid w:val="003F0BEA"/>
    <w:rsid w:val="003F124B"/>
    <w:rsid w:val="003F51FD"/>
    <w:rsid w:val="003F663B"/>
    <w:rsid w:val="003F69D9"/>
    <w:rsid w:val="003F7382"/>
    <w:rsid w:val="003F7EDE"/>
    <w:rsid w:val="004009B8"/>
    <w:rsid w:val="00403673"/>
    <w:rsid w:val="00411F2B"/>
    <w:rsid w:val="00412411"/>
    <w:rsid w:val="004133C7"/>
    <w:rsid w:val="004148E0"/>
    <w:rsid w:val="004156B6"/>
    <w:rsid w:val="00415D5A"/>
    <w:rsid w:val="00416292"/>
    <w:rsid w:val="00417257"/>
    <w:rsid w:val="00420029"/>
    <w:rsid w:val="00420A86"/>
    <w:rsid w:val="00421BF6"/>
    <w:rsid w:val="0042523A"/>
    <w:rsid w:val="0042614E"/>
    <w:rsid w:val="004261BB"/>
    <w:rsid w:val="004265A5"/>
    <w:rsid w:val="00431CC4"/>
    <w:rsid w:val="004321CD"/>
    <w:rsid w:val="004338B3"/>
    <w:rsid w:val="00434027"/>
    <w:rsid w:val="004345EE"/>
    <w:rsid w:val="00435D98"/>
    <w:rsid w:val="00440A92"/>
    <w:rsid w:val="004421D1"/>
    <w:rsid w:val="004463A0"/>
    <w:rsid w:val="00446DAA"/>
    <w:rsid w:val="004474A1"/>
    <w:rsid w:val="00447805"/>
    <w:rsid w:val="0045007B"/>
    <w:rsid w:val="00451A34"/>
    <w:rsid w:val="0045569A"/>
    <w:rsid w:val="00462C62"/>
    <w:rsid w:val="00463B6A"/>
    <w:rsid w:val="004647DD"/>
    <w:rsid w:val="00464DEB"/>
    <w:rsid w:val="00466E24"/>
    <w:rsid w:val="00470A3A"/>
    <w:rsid w:val="00471978"/>
    <w:rsid w:val="00471FBC"/>
    <w:rsid w:val="0047293A"/>
    <w:rsid w:val="00472E80"/>
    <w:rsid w:val="00477C53"/>
    <w:rsid w:val="004813AB"/>
    <w:rsid w:val="00481F08"/>
    <w:rsid w:val="0048617A"/>
    <w:rsid w:val="00486958"/>
    <w:rsid w:val="00486CCB"/>
    <w:rsid w:val="00487188"/>
    <w:rsid w:val="0049117E"/>
    <w:rsid w:val="00493819"/>
    <w:rsid w:val="00495705"/>
    <w:rsid w:val="00496978"/>
    <w:rsid w:val="00496DD4"/>
    <w:rsid w:val="0049734A"/>
    <w:rsid w:val="004A5C3E"/>
    <w:rsid w:val="004A679E"/>
    <w:rsid w:val="004B2318"/>
    <w:rsid w:val="004B3C1B"/>
    <w:rsid w:val="004B4A3E"/>
    <w:rsid w:val="004B4E9D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372A"/>
    <w:rsid w:val="004E7DE0"/>
    <w:rsid w:val="004F1810"/>
    <w:rsid w:val="004F5789"/>
    <w:rsid w:val="004F6690"/>
    <w:rsid w:val="005000BF"/>
    <w:rsid w:val="0050206B"/>
    <w:rsid w:val="005031DB"/>
    <w:rsid w:val="00512EF1"/>
    <w:rsid w:val="005153EA"/>
    <w:rsid w:val="00517ED5"/>
    <w:rsid w:val="00522B05"/>
    <w:rsid w:val="00530A17"/>
    <w:rsid w:val="005329C8"/>
    <w:rsid w:val="00533730"/>
    <w:rsid w:val="0053639C"/>
    <w:rsid w:val="0053797D"/>
    <w:rsid w:val="00540983"/>
    <w:rsid w:val="00546756"/>
    <w:rsid w:val="005468E5"/>
    <w:rsid w:val="00551031"/>
    <w:rsid w:val="00551D55"/>
    <w:rsid w:val="00554FEE"/>
    <w:rsid w:val="00561167"/>
    <w:rsid w:val="0056304F"/>
    <w:rsid w:val="0056464B"/>
    <w:rsid w:val="00566255"/>
    <w:rsid w:val="00570A3E"/>
    <w:rsid w:val="00571F1F"/>
    <w:rsid w:val="00572D9B"/>
    <w:rsid w:val="005739C1"/>
    <w:rsid w:val="00573B4A"/>
    <w:rsid w:val="00575EE2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7C9"/>
    <w:rsid w:val="005A5A6B"/>
    <w:rsid w:val="005A5B30"/>
    <w:rsid w:val="005B18A6"/>
    <w:rsid w:val="005B3BA5"/>
    <w:rsid w:val="005B55F2"/>
    <w:rsid w:val="005C22B9"/>
    <w:rsid w:val="005C39AE"/>
    <w:rsid w:val="005C4C83"/>
    <w:rsid w:val="005C6AA5"/>
    <w:rsid w:val="005C703B"/>
    <w:rsid w:val="005D0DB0"/>
    <w:rsid w:val="005D1E00"/>
    <w:rsid w:val="005D69D4"/>
    <w:rsid w:val="005D6A71"/>
    <w:rsid w:val="005E0657"/>
    <w:rsid w:val="005F39DD"/>
    <w:rsid w:val="005F6D0F"/>
    <w:rsid w:val="00601239"/>
    <w:rsid w:val="00601B94"/>
    <w:rsid w:val="0060243D"/>
    <w:rsid w:val="00602E86"/>
    <w:rsid w:val="006056F3"/>
    <w:rsid w:val="006078DB"/>
    <w:rsid w:val="006139A2"/>
    <w:rsid w:val="006148BB"/>
    <w:rsid w:val="006205A7"/>
    <w:rsid w:val="00620D37"/>
    <w:rsid w:val="006214EA"/>
    <w:rsid w:val="006216C4"/>
    <w:rsid w:val="00624FB4"/>
    <w:rsid w:val="00625838"/>
    <w:rsid w:val="00625EAF"/>
    <w:rsid w:val="00626E9E"/>
    <w:rsid w:val="00633025"/>
    <w:rsid w:val="00636007"/>
    <w:rsid w:val="006374E3"/>
    <w:rsid w:val="006424DC"/>
    <w:rsid w:val="00643038"/>
    <w:rsid w:val="00644D98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1F73"/>
    <w:rsid w:val="006745DF"/>
    <w:rsid w:val="006757A8"/>
    <w:rsid w:val="00676A43"/>
    <w:rsid w:val="0067772E"/>
    <w:rsid w:val="00677A6C"/>
    <w:rsid w:val="00684E0F"/>
    <w:rsid w:val="006920FC"/>
    <w:rsid w:val="006928B6"/>
    <w:rsid w:val="00692C15"/>
    <w:rsid w:val="00693561"/>
    <w:rsid w:val="0069373A"/>
    <w:rsid w:val="00693DAF"/>
    <w:rsid w:val="006942D4"/>
    <w:rsid w:val="00694598"/>
    <w:rsid w:val="00694CAB"/>
    <w:rsid w:val="00694DA0"/>
    <w:rsid w:val="00695FCE"/>
    <w:rsid w:val="0069630C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1E1C"/>
    <w:rsid w:val="006C2AAF"/>
    <w:rsid w:val="006C44F0"/>
    <w:rsid w:val="006D0E2D"/>
    <w:rsid w:val="006D29FF"/>
    <w:rsid w:val="006D5A3F"/>
    <w:rsid w:val="006D6201"/>
    <w:rsid w:val="006E1B64"/>
    <w:rsid w:val="006E3409"/>
    <w:rsid w:val="006E41FE"/>
    <w:rsid w:val="006E4D70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3CF"/>
    <w:rsid w:val="00722F2C"/>
    <w:rsid w:val="00723122"/>
    <w:rsid w:val="007337AE"/>
    <w:rsid w:val="00736435"/>
    <w:rsid w:val="00737567"/>
    <w:rsid w:val="00742794"/>
    <w:rsid w:val="00742E84"/>
    <w:rsid w:val="00751C1F"/>
    <w:rsid w:val="00752CBB"/>
    <w:rsid w:val="00753940"/>
    <w:rsid w:val="00754A45"/>
    <w:rsid w:val="00756B12"/>
    <w:rsid w:val="00760DE6"/>
    <w:rsid w:val="00763B08"/>
    <w:rsid w:val="00763DA3"/>
    <w:rsid w:val="007730DE"/>
    <w:rsid w:val="00775411"/>
    <w:rsid w:val="0077545E"/>
    <w:rsid w:val="00776C72"/>
    <w:rsid w:val="00776FB7"/>
    <w:rsid w:val="007777A2"/>
    <w:rsid w:val="007825F7"/>
    <w:rsid w:val="00783478"/>
    <w:rsid w:val="00786966"/>
    <w:rsid w:val="0079329D"/>
    <w:rsid w:val="007934DC"/>
    <w:rsid w:val="00794D42"/>
    <w:rsid w:val="007962B0"/>
    <w:rsid w:val="007A02F3"/>
    <w:rsid w:val="007A084A"/>
    <w:rsid w:val="007A1A13"/>
    <w:rsid w:val="007A486B"/>
    <w:rsid w:val="007A726C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6153"/>
    <w:rsid w:val="007E109C"/>
    <w:rsid w:val="007E1DEC"/>
    <w:rsid w:val="007E30C4"/>
    <w:rsid w:val="007E35D3"/>
    <w:rsid w:val="007E3D38"/>
    <w:rsid w:val="007F374B"/>
    <w:rsid w:val="007F4099"/>
    <w:rsid w:val="007F692A"/>
    <w:rsid w:val="007F76F2"/>
    <w:rsid w:val="00802588"/>
    <w:rsid w:val="00806C05"/>
    <w:rsid w:val="00810732"/>
    <w:rsid w:val="008119C8"/>
    <w:rsid w:val="00812B52"/>
    <w:rsid w:val="008145E1"/>
    <w:rsid w:val="0081506D"/>
    <w:rsid w:val="0081598F"/>
    <w:rsid w:val="00815C61"/>
    <w:rsid w:val="00822C62"/>
    <w:rsid w:val="00823831"/>
    <w:rsid w:val="00827AA1"/>
    <w:rsid w:val="00827C7D"/>
    <w:rsid w:val="00831056"/>
    <w:rsid w:val="0083123F"/>
    <w:rsid w:val="00834B9F"/>
    <w:rsid w:val="00834BCA"/>
    <w:rsid w:val="00835799"/>
    <w:rsid w:val="008359CE"/>
    <w:rsid w:val="00837431"/>
    <w:rsid w:val="0084146F"/>
    <w:rsid w:val="00841525"/>
    <w:rsid w:val="008441AD"/>
    <w:rsid w:val="00844518"/>
    <w:rsid w:val="008618F3"/>
    <w:rsid w:val="0086417A"/>
    <w:rsid w:val="0086581C"/>
    <w:rsid w:val="00872501"/>
    <w:rsid w:val="00872E43"/>
    <w:rsid w:val="00873024"/>
    <w:rsid w:val="00873625"/>
    <w:rsid w:val="00874BE0"/>
    <w:rsid w:val="00881419"/>
    <w:rsid w:val="008814E1"/>
    <w:rsid w:val="00882CA3"/>
    <w:rsid w:val="00883973"/>
    <w:rsid w:val="00884C77"/>
    <w:rsid w:val="00887802"/>
    <w:rsid w:val="008940CB"/>
    <w:rsid w:val="008960EA"/>
    <w:rsid w:val="008969E1"/>
    <w:rsid w:val="008A3109"/>
    <w:rsid w:val="008A6BC0"/>
    <w:rsid w:val="008B0123"/>
    <w:rsid w:val="008B01BB"/>
    <w:rsid w:val="008B4593"/>
    <w:rsid w:val="008B62E8"/>
    <w:rsid w:val="008B6EC7"/>
    <w:rsid w:val="008B6F8A"/>
    <w:rsid w:val="008B72CB"/>
    <w:rsid w:val="008C0AA5"/>
    <w:rsid w:val="008C13BC"/>
    <w:rsid w:val="008C37A8"/>
    <w:rsid w:val="008C3EF8"/>
    <w:rsid w:val="008D00C8"/>
    <w:rsid w:val="008D15AE"/>
    <w:rsid w:val="008D1AC1"/>
    <w:rsid w:val="008D3B2C"/>
    <w:rsid w:val="008D3D47"/>
    <w:rsid w:val="008D3FB4"/>
    <w:rsid w:val="008D4279"/>
    <w:rsid w:val="008D6721"/>
    <w:rsid w:val="008E0237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3E79"/>
    <w:rsid w:val="008F5CAF"/>
    <w:rsid w:val="008F5E94"/>
    <w:rsid w:val="008F7287"/>
    <w:rsid w:val="009005E2"/>
    <w:rsid w:val="009069C6"/>
    <w:rsid w:val="00907671"/>
    <w:rsid w:val="00907BE0"/>
    <w:rsid w:val="00911E97"/>
    <w:rsid w:val="00914CA5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073"/>
    <w:rsid w:val="00937527"/>
    <w:rsid w:val="0094079E"/>
    <w:rsid w:val="00941184"/>
    <w:rsid w:val="0094267A"/>
    <w:rsid w:val="00945365"/>
    <w:rsid w:val="0094724A"/>
    <w:rsid w:val="00950B44"/>
    <w:rsid w:val="00957167"/>
    <w:rsid w:val="00957209"/>
    <w:rsid w:val="009602A8"/>
    <w:rsid w:val="00962BB5"/>
    <w:rsid w:val="00964B17"/>
    <w:rsid w:val="009652C2"/>
    <w:rsid w:val="00965A3E"/>
    <w:rsid w:val="00970684"/>
    <w:rsid w:val="009712BA"/>
    <w:rsid w:val="00972EF7"/>
    <w:rsid w:val="00973999"/>
    <w:rsid w:val="0097428A"/>
    <w:rsid w:val="009776BA"/>
    <w:rsid w:val="00977F7E"/>
    <w:rsid w:val="009816ED"/>
    <w:rsid w:val="00985810"/>
    <w:rsid w:val="00985C41"/>
    <w:rsid w:val="00991AFD"/>
    <w:rsid w:val="009A0229"/>
    <w:rsid w:val="009A342C"/>
    <w:rsid w:val="009A47DC"/>
    <w:rsid w:val="009A5CFE"/>
    <w:rsid w:val="009B1035"/>
    <w:rsid w:val="009C1359"/>
    <w:rsid w:val="009C61BF"/>
    <w:rsid w:val="009C724E"/>
    <w:rsid w:val="009C75FC"/>
    <w:rsid w:val="009D2384"/>
    <w:rsid w:val="009D41B1"/>
    <w:rsid w:val="009E01F6"/>
    <w:rsid w:val="009E05A1"/>
    <w:rsid w:val="009E17B6"/>
    <w:rsid w:val="009E2F76"/>
    <w:rsid w:val="009E6C29"/>
    <w:rsid w:val="009F0460"/>
    <w:rsid w:val="009F3D94"/>
    <w:rsid w:val="009F524A"/>
    <w:rsid w:val="009F6254"/>
    <w:rsid w:val="00A03ADA"/>
    <w:rsid w:val="00A0567D"/>
    <w:rsid w:val="00A06224"/>
    <w:rsid w:val="00A07680"/>
    <w:rsid w:val="00A10062"/>
    <w:rsid w:val="00A125D9"/>
    <w:rsid w:val="00A15071"/>
    <w:rsid w:val="00A161BC"/>
    <w:rsid w:val="00A16B12"/>
    <w:rsid w:val="00A211F5"/>
    <w:rsid w:val="00A222AD"/>
    <w:rsid w:val="00A22662"/>
    <w:rsid w:val="00A22837"/>
    <w:rsid w:val="00A26DD8"/>
    <w:rsid w:val="00A313DA"/>
    <w:rsid w:val="00A31E3F"/>
    <w:rsid w:val="00A33366"/>
    <w:rsid w:val="00A356F4"/>
    <w:rsid w:val="00A36D61"/>
    <w:rsid w:val="00A429D0"/>
    <w:rsid w:val="00A4551D"/>
    <w:rsid w:val="00A4560F"/>
    <w:rsid w:val="00A52872"/>
    <w:rsid w:val="00A52FD2"/>
    <w:rsid w:val="00A56431"/>
    <w:rsid w:val="00A56C75"/>
    <w:rsid w:val="00A56E37"/>
    <w:rsid w:val="00A61142"/>
    <w:rsid w:val="00A61887"/>
    <w:rsid w:val="00A61936"/>
    <w:rsid w:val="00A64FFF"/>
    <w:rsid w:val="00A72D0D"/>
    <w:rsid w:val="00A73A21"/>
    <w:rsid w:val="00A77018"/>
    <w:rsid w:val="00A77E5E"/>
    <w:rsid w:val="00A820A2"/>
    <w:rsid w:val="00A8366D"/>
    <w:rsid w:val="00A85F0D"/>
    <w:rsid w:val="00A96838"/>
    <w:rsid w:val="00A976F6"/>
    <w:rsid w:val="00AA1AEA"/>
    <w:rsid w:val="00AA2E28"/>
    <w:rsid w:val="00AA2FE1"/>
    <w:rsid w:val="00AA450F"/>
    <w:rsid w:val="00AB15C9"/>
    <w:rsid w:val="00AB1B76"/>
    <w:rsid w:val="00AB45ED"/>
    <w:rsid w:val="00AB5671"/>
    <w:rsid w:val="00AC0E6D"/>
    <w:rsid w:val="00AC224E"/>
    <w:rsid w:val="00AC2A77"/>
    <w:rsid w:val="00AC3971"/>
    <w:rsid w:val="00AC4A48"/>
    <w:rsid w:val="00AC5904"/>
    <w:rsid w:val="00AC5CF0"/>
    <w:rsid w:val="00AC70FC"/>
    <w:rsid w:val="00AC7C49"/>
    <w:rsid w:val="00AC7F9C"/>
    <w:rsid w:val="00AD1F28"/>
    <w:rsid w:val="00AD26EE"/>
    <w:rsid w:val="00AD3139"/>
    <w:rsid w:val="00AD4C44"/>
    <w:rsid w:val="00AE2097"/>
    <w:rsid w:val="00AE36DC"/>
    <w:rsid w:val="00AE6B2C"/>
    <w:rsid w:val="00AE7272"/>
    <w:rsid w:val="00AF42F9"/>
    <w:rsid w:val="00AF5503"/>
    <w:rsid w:val="00B000E3"/>
    <w:rsid w:val="00B00216"/>
    <w:rsid w:val="00B01D70"/>
    <w:rsid w:val="00B034F8"/>
    <w:rsid w:val="00B04611"/>
    <w:rsid w:val="00B046F1"/>
    <w:rsid w:val="00B05F37"/>
    <w:rsid w:val="00B06A1A"/>
    <w:rsid w:val="00B117FF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39C0"/>
    <w:rsid w:val="00B366E9"/>
    <w:rsid w:val="00B41519"/>
    <w:rsid w:val="00B4299A"/>
    <w:rsid w:val="00B42F35"/>
    <w:rsid w:val="00B4519D"/>
    <w:rsid w:val="00B46E49"/>
    <w:rsid w:val="00B54E65"/>
    <w:rsid w:val="00B572D8"/>
    <w:rsid w:val="00B65C61"/>
    <w:rsid w:val="00B66E80"/>
    <w:rsid w:val="00B7153D"/>
    <w:rsid w:val="00B71721"/>
    <w:rsid w:val="00B71832"/>
    <w:rsid w:val="00B7501D"/>
    <w:rsid w:val="00B769FC"/>
    <w:rsid w:val="00B76FDA"/>
    <w:rsid w:val="00B82B0C"/>
    <w:rsid w:val="00B83328"/>
    <w:rsid w:val="00B85BD9"/>
    <w:rsid w:val="00B86120"/>
    <w:rsid w:val="00B86A95"/>
    <w:rsid w:val="00B9142C"/>
    <w:rsid w:val="00B91E97"/>
    <w:rsid w:val="00BA0095"/>
    <w:rsid w:val="00BA183F"/>
    <w:rsid w:val="00BA2B5F"/>
    <w:rsid w:val="00BA359E"/>
    <w:rsid w:val="00BA46D0"/>
    <w:rsid w:val="00BA72E3"/>
    <w:rsid w:val="00BB1CB6"/>
    <w:rsid w:val="00BB2A22"/>
    <w:rsid w:val="00BB32CC"/>
    <w:rsid w:val="00BB5AE5"/>
    <w:rsid w:val="00BC1746"/>
    <w:rsid w:val="00BC20F1"/>
    <w:rsid w:val="00BC28D6"/>
    <w:rsid w:val="00BC2A93"/>
    <w:rsid w:val="00BC3844"/>
    <w:rsid w:val="00BC67E6"/>
    <w:rsid w:val="00BD000A"/>
    <w:rsid w:val="00BD004E"/>
    <w:rsid w:val="00BD1046"/>
    <w:rsid w:val="00BD18F5"/>
    <w:rsid w:val="00BD2A7F"/>
    <w:rsid w:val="00BD2C74"/>
    <w:rsid w:val="00BD415C"/>
    <w:rsid w:val="00BD5B68"/>
    <w:rsid w:val="00BD6B2B"/>
    <w:rsid w:val="00BD746F"/>
    <w:rsid w:val="00BE1572"/>
    <w:rsid w:val="00BE3757"/>
    <w:rsid w:val="00BE7E74"/>
    <w:rsid w:val="00BF02A9"/>
    <w:rsid w:val="00BF0AA8"/>
    <w:rsid w:val="00BF5BE9"/>
    <w:rsid w:val="00C034AA"/>
    <w:rsid w:val="00C056D6"/>
    <w:rsid w:val="00C064CF"/>
    <w:rsid w:val="00C1049A"/>
    <w:rsid w:val="00C10585"/>
    <w:rsid w:val="00C111A7"/>
    <w:rsid w:val="00C11AD7"/>
    <w:rsid w:val="00C12E3D"/>
    <w:rsid w:val="00C1459B"/>
    <w:rsid w:val="00C15537"/>
    <w:rsid w:val="00C169D3"/>
    <w:rsid w:val="00C17990"/>
    <w:rsid w:val="00C17EDE"/>
    <w:rsid w:val="00C21F3C"/>
    <w:rsid w:val="00C22F5A"/>
    <w:rsid w:val="00C2398C"/>
    <w:rsid w:val="00C24485"/>
    <w:rsid w:val="00C272EA"/>
    <w:rsid w:val="00C316A0"/>
    <w:rsid w:val="00C35678"/>
    <w:rsid w:val="00C37007"/>
    <w:rsid w:val="00C43113"/>
    <w:rsid w:val="00C44E45"/>
    <w:rsid w:val="00C45CA1"/>
    <w:rsid w:val="00C46131"/>
    <w:rsid w:val="00C46C0D"/>
    <w:rsid w:val="00C47043"/>
    <w:rsid w:val="00C51F51"/>
    <w:rsid w:val="00C5416B"/>
    <w:rsid w:val="00C55994"/>
    <w:rsid w:val="00C57943"/>
    <w:rsid w:val="00C6102A"/>
    <w:rsid w:val="00C61C25"/>
    <w:rsid w:val="00C6382F"/>
    <w:rsid w:val="00C64140"/>
    <w:rsid w:val="00C663C0"/>
    <w:rsid w:val="00C665FB"/>
    <w:rsid w:val="00C67207"/>
    <w:rsid w:val="00C74C63"/>
    <w:rsid w:val="00C76645"/>
    <w:rsid w:val="00C8107F"/>
    <w:rsid w:val="00C8199C"/>
    <w:rsid w:val="00C84AFB"/>
    <w:rsid w:val="00C87965"/>
    <w:rsid w:val="00C9096E"/>
    <w:rsid w:val="00C925EA"/>
    <w:rsid w:val="00CA0906"/>
    <w:rsid w:val="00CA0E16"/>
    <w:rsid w:val="00CA4FE9"/>
    <w:rsid w:val="00CA5099"/>
    <w:rsid w:val="00CA6A3E"/>
    <w:rsid w:val="00CA7FD5"/>
    <w:rsid w:val="00CB10F6"/>
    <w:rsid w:val="00CB1BE1"/>
    <w:rsid w:val="00CB6529"/>
    <w:rsid w:val="00CB6E4B"/>
    <w:rsid w:val="00CC1A85"/>
    <w:rsid w:val="00CC4195"/>
    <w:rsid w:val="00CC61AC"/>
    <w:rsid w:val="00CD2F1B"/>
    <w:rsid w:val="00CD426D"/>
    <w:rsid w:val="00CD5DAF"/>
    <w:rsid w:val="00CE0E23"/>
    <w:rsid w:val="00CE475E"/>
    <w:rsid w:val="00CF0F9A"/>
    <w:rsid w:val="00CF1D2C"/>
    <w:rsid w:val="00CF2277"/>
    <w:rsid w:val="00CF3377"/>
    <w:rsid w:val="00CF560A"/>
    <w:rsid w:val="00CF6B40"/>
    <w:rsid w:val="00D025E5"/>
    <w:rsid w:val="00D03D0E"/>
    <w:rsid w:val="00D046A0"/>
    <w:rsid w:val="00D046E5"/>
    <w:rsid w:val="00D050E0"/>
    <w:rsid w:val="00D07A39"/>
    <w:rsid w:val="00D07B50"/>
    <w:rsid w:val="00D101AF"/>
    <w:rsid w:val="00D14A3B"/>
    <w:rsid w:val="00D16DE6"/>
    <w:rsid w:val="00D231B7"/>
    <w:rsid w:val="00D23D50"/>
    <w:rsid w:val="00D2480A"/>
    <w:rsid w:val="00D2645E"/>
    <w:rsid w:val="00D2698B"/>
    <w:rsid w:val="00D32C6A"/>
    <w:rsid w:val="00D40C68"/>
    <w:rsid w:val="00D41DF1"/>
    <w:rsid w:val="00D42B8F"/>
    <w:rsid w:val="00D470EA"/>
    <w:rsid w:val="00D5133A"/>
    <w:rsid w:val="00D52ABD"/>
    <w:rsid w:val="00D52F2F"/>
    <w:rsid w:val="00D537DB"/>
    <w:rsid w:val="00D54DC2"/>
    <w:rsid w:val="00D56520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951B6"/>
    <w:rsid w:val="00D95799"/>
    <w:rsid w:val="00D95E5E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6C6B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DF66B5"/>
    <w:rsid w:val="00E02057"/>
    <w:rsid w:val="00E03659"/>
    <w:rsid w:val="00E04231"/>
    <w:rsid w:val="00E100EC"/>
    <w:rsid w:val="00E13686"/>
    <w:rsid w:val="00E2490B"/>
    <w:rsid w:val="00E25B03"/>
    <w:rsid w:val="00E36242"/>
    <w:rsid w:val="00E368F5"/>
    <w:rsid w:val="00E373D4"/>
    <w:rsid w:val="00E401AA"/>
    <w:rsid w:val="00E409BE"/>
    <w:rsid w:val="00E42DB3"/>
    <w:rsid w:val="00E454BB"/>
    <w:rsid w:val="00E47BD0"/>
    <w:rsid w:val="00E47E4D"/>
    <w:rsid w:val="00E50A8B"/>
    <w:rsid w:val="00E51E7E"/>
    <w:rsid w:val="00E56065"/>
    <w:rsid w:val="00E60944"/>
    <w:rsid w:val="00E664E8"/>
    <w:rsid w:val="00E66920"/>
    <w:rsid w:val="00E66F06"/>
    <w:rsid w:val="00E6742A"/>
    <w:rsid w:val="00E70D8E"/>
    <w:rsid w:val="00E7185F"/>
    <w:rsid w:val="00E72821"/>
    <w:rsid w:val="00E72DFF"/>
    <w:rsid w:val="00E759C6"/>
    <w:rsid w:val="00E75D57"/>
    <w:rsid w:val="00E80627"/>
    <w:rsid w:val="00E81331"/>
    <w:rsid w:val="00E82F7C"/>
    <w:rsid w:val="00E84019"/>
    <w:rsid w:val="00E848CD"/>
    <w:rsid w:val="00E855C3"/>
    <w:rsid w:val="00E93B28"/>
    <w:rsid w:val="00E96357"/>
    <w:rsid w:val="00E97170"/>
    <w:rsid w:val="00E97F9A"/>
    <w:rsid w:val="00EA1B29"/>
    <w:rsid w:val="00EA2A0E"/>
    <w:rsid w:val="00EA6986"/>
    <w:rsid w:val="00EA7E9D"/>
    <w:rsid w:val="00EB0179"/>
    <w:rsid w:val="00EB1F20"/>
    <w:rsid w:val="00EB344E"/>
    <w:rsid w:val="00EB3D88"/>
    <w:rsid w:val="00EB4A84"/>
    <w:rsid w:val="00EB6460"/>
    <w:rsid w:val="00EB6E94"/>
    <w:rsid w:val="00EB74F5"/>
    <w:rsid w:val="00EC06B6"/>
    <w:rsid w:val="00EC1000"/>
    <w:rsid w:val="00EC22B0"/>
    <w:rsid w:val="00EC36F7"/>
    <w:rsid w:val="00EC7D8F"/>
    <w:rsid w:val="00ED1051"/>
    <w:rsid w:val="00ED24AD"/>
    <w:rsid w:val="00ED25AC"/>
    <w:rsid w:val="00ED280A"/>
    <w:rsid w:val="00ED3C6B"/>
    <w:rsid w:val="00ED5EEE"/>
    <w:rsid w:val="00ED679F"/>
    <w:rsid w:val="00ED7B5C"/>
    <w:rsid w:val="00EE1FEE"/>
    <w:rsid w:val="00EE57F5"/>
    <w:rsid w:val="00EF036B"/>
    <w:rsid w:val="00EF067C"/>
    <w:rsid w:val="00EF16B0"/>
    <w:rsid w:val="00EF1DB2"/>
    <w:rsid w:val="00EF31EE"/>
    <w:rsid w:val="00EF3A02"/>
    <w:rsid w:val="00EF49A8"/>
    <w:rsid w:val="00EF7364"/>
    <w:rsid w:val="00F00B0D"/>
    <w:rsid w:val="00F023F4"/>
    <w:rsid w:val="00F0720C"/>
    <w:rsid w:val="00F1032B"/>
    <w:rsid w:val="00F10C80"/>
    <w:rsid w:val="00F1563A"/>
    <w:rsid w:val="00F21826"/>
    <w:rsid w:val="00F22856"/>
    <w:rsid w:val="00F2296C"/>
    <w:rsid w:val="00F30A9F"/>
    <w:rsid w:val="00F31BB0"/>
    <w:rsid w:val="00F47644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4BB2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37DA"/>
    <w:rsid w:val="00F94325"/>
    <w:rsid w:val="00F948E0"/>
    <w:rsid w:val="00F96EF2"/>
    <w:rsid w:val="00FA29E1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2BE"/>
    <w:rsid w:val="00FD0C9D"/>
    <w:rsid w:val="00FD1D3C"/>
    <w:rsid w:val="00FD57B5"/>
    <w:rsid w:val="00FE2459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087B1B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EC06B6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D5652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57943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6B6B63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280551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H3">
    <w:name w:val="RSC H3"/>
    <w:basedOn w:val="RSCBasictext"/>
    <w:qFormat/>
    <w:rsid w:val="00684E0F"/>
    <w:pPr>
      <w:spacing w:before="300"/>
    </w:pPr>
    <w:rPr>
      <w:b/>
      <w:bCs/>
      <w:color w:val="004976"/>
    </w:rPr>
  </w:style>
  <w:style w:type="paragraph" w:customStyle="1" w:styleId="RSCBulletedlist">
    <w:name w:val="RSC Bulleted list"/>
    <w:basedOn w:val="RSCBasictext"/>
    <w:qFormat/>
    <w:rsid w:val="00B71832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57943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57943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3E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3E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2B22A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DC6C6B"/>
    <w:rPr>
      <w:color w:val="800080" w:themeColor="followedHyperlink"/>
      <w:u w:val="single"/>
    </w:rPr>
  </w:style>
  <w:style w:type="paragraph" w:customStyle="1" w:styleId="RSCURL">
    <w:name w:val="RSC URL"/>
    <w:basedOn w:val="Normal"/>
    <w:qFormat/>
    <w:rsid w:val="00572D9B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5031DB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2C0CFB"/>
    <w:pPr>
      <w:jc w:val="center"/>
    </w:pPr>
  </w:style>
  <w:style w:type="numbering" w:customStyle="1" w:styleId="CurrentList4">
    <w:name w:val="Current List4"/>
    <w:uiPriority w:val="99"/>
    <w:rsid w:val="00EC06B6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2285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A43DE"/>
    <w:rPr>
      <w:color w:val="666666"/>
    </w:rPr>
  </w:style>
  <w:style w:type="paragraph" w:styleId="ListParagraph">
    <w:name w:val="List Paragraph"/>
    <w:basedOn w:val="Normal"/>
    <w:uiPriority w:val="34"/>
    <w:qFormat/>
    <w:rsid w:val="00087B1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E12D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E12D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1E12D3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E1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E12D3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AD1F28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Mention">
    <w:name w:val="Mention"/>
    <w:basedOn w:val="DefaultParagraphFont"/>
    <w:uiPriority w:val="99"/>
    <w:unhideWhenUsed/>
    <w:rsid w:val="004A679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hvXNIh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1DB38-3C9D-445D-964C-AEC1D6EC1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258</TotalTime>
  <Pages>5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Calculating and comparing solution concentrations student sheet</vt:lpstr>
    </vt:vector>
  </TitlesOfParts>
  <Manager/>
  <Company>Royal Society of Chemistry</Company>
  <LinksUpToDate>false</LinksUpToDate>
  <CharactersWithSpaces>4045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Calculating and comparing solution concentrations student sheet</dc:title>
  <dc:subject/>
  <dc:creator>Royal Society Of Chemistry</dc:creator>
  <cp:keywords>calculations; concentration; mass; volume; moles; chemistry; quantitative chemistry;</cp:keywords>
  <dc:description>Available from https://rsc.li/3hvXNIh; lesson slides and teacher notes also available.</dc:description>
  <cp:lastModifiedBy>Kirsty Patterson</cp:lastModifiedBy>
  <cp:revision>60</cp:revision>
  <cp:lastPrinted>2012-04-18T08:40:00Z</cp:lastPrinted>
  <dcterms:created xsi:type="dcterms:W3CDTF">2026-05-05T17:18:00Z</dcterms:created>
  <dcterms:modified xsi:type="dcterms:W3CDTF">2026-05-17T13:30:00Z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