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3F786" w14:textId="5CC5D8F3" w:rsidR="00CB1B95" w:rsidRDefault="00A00D1D" w:rsidP="00843B8A">
      <w:pPr>
        <w:pStyle w:val="RSCH1"/>
      </w:pPr>
      <w:r>
        <w:t>Hydoddiant sodiwm hydrocsid: Triongl Johnstone</w:t>
      </w:r>
    </w:p>
    <w:p w14:paraId="28F07CD7" w14:textId="6095B0FD" w:rsidR="00D7780A" w:rsidRPr="00201CF7" w:rsidRDefault="00F65315" w:rsidP="00D7780A">
      <w:pPr>
        <w:pStyle w:val="RSCBasictext"/>
        <w:rPr>
          <w:color w:val="0000FF" w:themeColor="hyperlink"/>
          <w:u w:val="single"/>
        </w:rPr>
      </w:pPr>
      <w:r>
        <w:t>Daw’r adnodd hwn o gyfres</w:t>
      </w:r>
      <w:r>
        <w:rPr>
          <w:b/>
          <w:bCs/>
        </w:rPr>
        <w:t xml:space="preserve"> triongl </w:t>
      </w:r>
      <w:r>
        <w:rPr>
          <w:b/>
        </w:rPr>
        <w:t>Johnstone</w:t>
      </w:r>
      <w:r>
        <w:t xml:space="preserve"> sydd ar gael yn: </w:t>
      </w:r>
      <w:hyperlink r:id="rId11" w:history="1">
        <w:r>
          <w:rPr>
            <w:rStyle w:val="Hyperlink"/>
            <w:color w:val="C8102E"/>
          </w:rPr>
          <w:t>rsc.li/4sCkujW</w:t>
        </w:r>
      </w:hyperlink>
      <w:r>
        <w:t>. Bydd yn helpu’r dysgwyr i ddeall y gwahanol ffyrdd mae angen meddwl mewn cemeg, ac i adeiladu eu modelau meddyliol a’u dealltwriaeth.</w:t>
      </w:r>
      <w:r>
        <w:rPr>
          <w:color w:val="0000FF"/>
          <w:u w:val="single"/>
        </w:rPr>
        <w:t xml:space="preserve"> </w:t>
      </w:r>
    </w:p>
    <w:p w14:paraId="399A46C1" w14:textId="73EBDFF6" w:rsidR="004374E6" w:rsidRPr="00953F31" w:rsidRDefault="004374E6" w:rsidP="00717EB4">
      <w:pPr>
        <w:pStyle w:val="RSCH2"/>
        <w:spacing w:before="200"/>
      </w:pPr>
      <w:r>
        <w:t>Amcanion dysgu</w:t>
      </w:r>
    </w:p>
    <w:p w14:paraId="7CA2F3D2" w14:textId="2A1221B4" w:rsidR="00877DC8" w:rsidRDefault="0061369D" w:rsidP="00F65315">
      <w:pPr>
        <w:pStyle w:val="RSCLearningobjectives"/>
        <w:ind w:left="476" w:hanging="476"/>
      </w:pPr>
      <w:r>
        <w:t>Disgrifio sut mae adnabod a yw bicer yn cynnwys sodiwm hydrocsid ynteu ddŵr.</w:t>
      </w:r>
    </w:p>
    <w:p w14:paraId="741F0BB3" w14:textId="15EF9904" w:rsidR="00055F23" w:rsidRDefault="002E4CB4" w:rsidP="00877DC8">
      <w:pPr>
        <w:pStyle w:val="RSCLearningobjectives"/>
        <w:ind w:left="476" w:hanging="476"/>
      </w:pPr>
      <w:r>
        <w:t>Adnabod y symbolau unedol a ddefnyddir ar gyfer crynodiad.</w:t>
      </w:r>
    </w:p>
    <w:p w14:paraId="238FC59D" w14:textId="67168125" w:rsidR="00055F23" w:rsidRDefault="00C46B15" w:rsidP="00877DC8">
      <w:pPr>
        <w:pStyle w:val="RSCLearningobjectives"/>
        <w:ind w:left="476" w:hanging="476"/>
      </w:pPr>
      <w:r>
        <w:t>Dehongli diagramau o ronynnau hydoddiannau o ran sut maent yn cynrychioli crynodiad.</w:t>
      </w:r>
    </w:p>
    <w:p w14:paraId="641D8784" w14:textId="24377D5E" w:rsidR="004374E6" w:rsidRDefault="004374E6" w:rsidP="00717EB4">
      <w:pPr>
        <w:pStyle w:val="RSCH2"/>
        <w:spacing w:before="200"/>
      </w:pPr>
      <w:r>
        <w:t>Sut mae defnyddio triongl Johnstone</w:t>
      </w:r>
    </w:p>
    <w:p w14:paraId="29715495" w14:textId="6FF470FB" w:rsidR="004374E6" w:rsidRPr="00FB6140" w:rsidRDefault="00A8376C" w:rsidP="004374E6">
      <w:pPr>
        <w:pStyle w:val="RSCBasictext"/>
      </w:pPr>
      <w:r>
        <w:rPr>
          <w:noProof/>
        </w:rPr>
        <w:drawing>
          <wp:anchor distT="0" distB="0" distL="114300" distR="114300" simplePos="0" relativeHeight="251658241" behindDoc="0" locked="0" layoutInCell="1" allowOverlap="1" wp14:anchorId="55E9D6B8" wp14:editId="582997F1">
            <wp:simplePos x="0" y="0"/>
            <wp:positionH relativeFrom="margin">
              <wp:posOffset>-90170</wp:posOffset>
            </wp:positionH>
            <wp:positionV relativeFrom="margin">
              <wp:posOffset>4159885</wp:posOffset>
            </wp:positionV>
            <wp:extent cx="1628140" cy="1295400"/>
            <wp:effectExtent l="0" t="0" r="0" b="0"/>
            <wp:wrapSquare wrapText="bothSides"/>
            <wp:docPr id="10312780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27800" name="Picture 1">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28140" cy="1295400"/>
                    </a:xfrm>
                    <a:prstGeom prst="rect">
                      <a:avLst/>
                    </a:prstGeom>
                  </pic:spPr>
                </pic:pic>
              </a:graphicData>
            </a:graphic>
            <wp14:sizeRelH relativeFrom="margin">
              <wp14:pctWidth>0</wp14:pctWidth>
            </wp14:sizeRelH>
            <wp14:sizeRelV relativeFrom="margin">
              <wp14:pctHeight>0</wp14:pctHeight>
            </wp14:sizeRelV>
          </wp:anchor>
        </w:drawing>
      </w:r>
      <w:r w:rsidR="005B3409">
        <w:t>Defnyddiwch driongl Johnstone i ddatblygu ffordd y dysgwyr o feddwl am gysyniadau gwyddonol ar dair lefel gysyniadol wahanol:</w:t>
      </w:r>
    </w:p>
    <w:p w14:paraId="049B3C67" w14:textId="204E1E7D" w:rsidR="00D7780A" w:rsidRPr="00201CF7" w:rsidRDefault="00AD6A87" w:rsidP="00D7780A">
      <w:pPr>
        <w:pStyle w:val="RSCBulletedlist"/>
        <w:ind w:left="2552" w:hanging="284"/>
      </w:pPr>
      <w:r>
        <w:t>Macrosgopig – beth allwn ni ei weld. Meddyliwch am y priodweddau y gallwch eu harsylwi, eu mesur a’u cofnodi.</w:t>
      </w:r>
    </w:p>
    <w:p w14:paraId="2EC692FA" w14:textId="77A36F04" w:rsidR="00D7780A" w:rsidRPr="00201CF7" w:rsidRDefault="00D7780A" w:rsidP="007467A9">
      <w:pPr>
        <w:pStyle w:val="RSCBulletedlist"/>
      </w:pPr>
      <w:r>
        <w:t>Is-ficrosgopig – llai nag y gallwn ei weld. Meddyliwch am lefel gronyn neu atom.</w:t>
      </w:r>
    </w:p>
    <w:p w14:paraId="21DA62F0" w14:textId="25412C5C" w:rsidR="00D7780A" w:rsidRPr="00201CF7" w:rsidRDefault="1FFA0443" w:rsidP="007467A9">
      <w:pPr>
        <w:pStyle w:val="RSCBulletedlist"/>
      </w:pPr>
      <w:r>
        <w:t>Symbolaidd – cynrychioliadau. Meddyliwch sut rydym yn cynrychioli syniadau cemegol gan gynnwys symbolau a diagramau.</w:t>
      </w:r>
    </w:p>
    <w:p w14:paraId="3B937963" w14:textId="0C18667F" w:rsidR="00A767D1" w:rsidRDefault="00A767D1" w:rsidP="004374E6">
      <w:pPr>
        <w:pStyle w:val="RSCBasictext"/>
      </w:pPr>
      <w:r>
        <w:t>Er mwyn i’r dysgwyr wella eu hymwybyddiaeth o bwnc, mae angen iddynt ei ddeall ar y tair lefel.</w:t>
      </w:r>
    </w:p>
    <w:p w14:paraId="173B1409" w14:textId="5D363E01" w:rsidR="00D7780A" w:rsidRDefault="00D7780A" w:rsidP="00D7780A">
      <w:pPr>
        <w:pStyle w:val="RSCBasictext"/>
      </w:pPr>
      <w:r>
        <w:t>Wrth gyflwyno pwnc, peidiwch â chyflwyno’r tair lefel o feddwl ar unwaith. Bydd hyn yn gorlwytho’r cof gweithredol. Yn hytrach, cwblhewch y triongl dros gyfres o wersi, gan ddechrau gyda’r lefel facrosgopig ac wedyn cyflwyno’r lefelau eraill.</w:t>
      </w:r>
    </w:p>
    <w:p w14:paraId="507C69FF" w14:textId="6CB44D32" w:rsidR="00D7780A" w:rsidRPr="00274896" w:rsidRDefault="00741CBF" w:rsidP="00D7780A">
      <w:pPr>
        <w:pStyle w:val="RSCBasictext"/>
      </w:pPr>
      <w:r>
        <w:t>Mae’r lefelau’n gysylltiedig â’i gilydd. Er enghraifft, mae angen i’r dysgwyr gael cynrychioliad gweledol o’r is-ficrosgopig er mwyn datblygu modelau meddyliol o lefel gronyn neu atom.</w:t>
      </w:r>
    </w:p>
    <w:p w14:paraId="4FFB357A" w14:textId="04F5A65A" w:rsidR="00D7780A" w:rsidRPr="00200ACC" w:rsidRDefault="00D7780A" w:rsidP="00D7780A">
      <w:pPr>
        <w:pStyle w:val="RSCBasictext"/>
      </w:pPr>
      <w:r>
        <w:t xml:space="preserve">Mae rhagor o ddeunyddiau darllen am driongl Johnstone a sut mae ei ddefnyddio yn eich addysgu ar gael yn: </w:t>
      </w:r>
      <w:hyperlink r:id="rId13" w:history="1">
        <w:r>
          <w:rPr>
            <w:rStyle w:val="Hyperlink"/>
            <w:color w:val="C8102E"/>
          </w:rPr>
          <w:t>rsc.li/4sCkujW</w:t>
        </w:r>
      </w:hyperlink>
      <w:r>
        <w:t xml:space="preserve">. </w:t>
      </w:r>
    </w:p>
    <w:p w14:paraId="679B6CDB" w14:textId="1094317B" w:rsidR="00CB1B95" w:rsidRDefault="00CB1B95" w:rsidP="00717EB4">
      <w:pPr>
        <w:pStyle w:val="RSCH2"/>
        <w:spacing w:before="200"/>
      </w:pPr>
      <w:r>
        <w:t>Sgaffaldio</w:t>
      </w:r>
    </w:p>
    <w:p w14:paraId="024BFDFB" w14:textId="01F061E2" w:rsidR="00A767D1" w:rsidRDefault="343BB784">
      <w:pPr>
        <w:pStyle w:val="RSC2-columntabs"/>
      </w:pPr>
      <w:r>
        <w:t>Rhannwch fframwaith y triongl â’r dysgwyr cyn ei ddefnyddio. Dywedwch wrthynt pam eich bod yn ei ddefnyddio a sut bydd yn eu helpu i ddatblygu eu dealltwriaeth. Defnyddiwch ddull ‘rydw i’n rhoi cynnig arni, rydym ni’n rhoi cynnig arni, rydych chi’n rhoi cynnig arni’ wrth gyflwyno triongl Johnstone am y tro cyntaf.</w:t>
      </w:r>
    </w:p>
    <w:p w14:paraId="5882D6D9" w14:textId="77777777" w:rsidR="00524478" w:rsidRDefault="00524478">
      <w:pPr>
        <w:spacing w:before="200" w:after="0" w:line="240" w:lineRule="auto"/>
        <w:jc w:val="left"/>
        <w:outlineLvl w:val="9"/>
        <w:rPr>
          <w:rFonts w:ascii="Century Gothic" w:hAnsi="Century Gothic"/>
          <w:b/>
          <w:bCs/>
          <w:color w:val="C8102E"/>
          <w:sz w:val="28"/>
          <w:szCs w:val="22"/>
        </w:rPr>
      </w:pPr>
      <w:r>
        <w:br w:type="page"/>
      </w:r>
    </w:p>
    <w:p w14:paraId="7AF83457" w14:textId="3CEFD9C9" w:rsidR="00843B8A" w:rsidRDefault="00D7780A" w:rsidP="00717EB4">
      <w:pPr>
        <w:pStyle w:val="RSCH2"/>
        <w:spacing w:before="200"/>
      </w:pPr>
      <w:r>
        <w:lastRenderedPageBreak/>
        <w:t>Rhagor o adnoddau</w:t>
      </w:r>
    </w:p>
    <w:p w14:paraId="770B2622" w14:textId="04AC30C9" w:rsidR="007504D1" w:rsidRDefault="00D7780A" w:rsidP="00717EB4">
      <w:pPr>
        <w:pStyle w:val="RSCnumberedlist"/>
        <w:numPr>
          <w:ilvl w:val="0"/>
          <w:numId w:val="0"/>
        </w:numPr>
        <w:tabs>
          <w:tab w:val="clear" w:pos="426"/>
          <w:tab w:val="clear" w:pos="851"/>
        </w:tabs>
      </w:pPr>
      <w:r>
        <w:t xml:space="preserve">Er mwyn datblygu rhagor ar ffordd y dysgwyr o feddwl ym mhob rhan o driongl Johnstone, rhowch gynnig ar ein taflen waith </w:t>
      </w:r>
      <w:r>
        <w:rPr>
          <w:b/>
        </w:rPr>
        <w:t>Datblygu dealltwriaeth o grynodiad a màs</w:t>
      </w:r>
      <w:r>
        <w:t xml:space="preserve"> (</w:t>
      </w:r>
      <w:hyperlink r:id="rId14" w:history="1">
        <w:r>
          <w:rPr>
            <w:rStyle w:val="Hyperlink"/>
            <w:color w:val="C8102E"/>
          </w:rPr>
          <w:t>rsc.li/3YoYMC8</w:t>
        </w:r>
      </w:hyperlink>
      <w:r>
        <w:t xml:space="preserve">). Mae’n cynnwys eiconau ar yr ymylon sy’n cyfeirio at y lefel gysyniadol o feddwl sydd ei hangen i ateb y cwestiynau. </w:t>
      </w:r>
      <w:r>
        <w:br w:type="page"/>
      </w:r>
    </w:p>
    <w:p w14:paraId="0C3C6D4E" w14:textId="7207C8BA" w:rsidR="00631AF8" w:rsidRDefault="00DF5831" w:rsidP="006F3DBD">
      <w:pPr>
        <w:spacing w:before="200" w:after="0" w:line="240" w:lineRule="auto"/>
        <w:jc w:val="right"/>
        <w:outlineLvl w:val="9"/>
      </w:pPr>
      <w:r>
        <w:rPr>
          <w:noProof/>
        </w:rPr>
        <w:lastRenderedPageBreak/>
        <w:drawing>
          <wp:anchor distT="0" distB="0" distL="114300" distR="114300" simplePos="0" relativeHeight="251658247" behindDoc="0" locked="0" layoutInCell="1" allowOverlap="1" wp14:anchorId="49E7D86A" wp14:editId="1D318992">
            <wp:simplePos x="0" y="0"/>
            <wp:positionH relativeFrom="column">
              <wp:posOffset>4721225</wp:posOffset>
            </wp:positionH>
            <wp:positionV relativeFrom="paragraph">
              <wp:posOffset>76835</wp:posOffset>
            </wp:positionV>
            <wp:extent cx="1753981" cy="1670050"/>
            <wp:effectExtent l="0" t="0" r="0" b="6350"/>
            <wp:wrapNone/>
            <wp:docPr id="1528704685" name="Picture 9" descr="Dau ficer sy’n cynnwys hylif c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04685" name="Picture 9" descr="Dau ficer sy’n cynnwys hylif cli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3981" cy="1670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11F9">
        <w:br/>
      </w:r>
      <w:r w:rsidR="006E11F9">
        <w:br/>
      </w:r>
      <w:r w:rsidR="003C4218">
        <w:rPr>
          <w:noProof/>
        </w:rPr>
        <w:drawing>
          <wp:anchor distT="0" distB="0" distL="114300" distR="114300" simplePos="0" relativeHeight="251658240" behindDoc="1" locked="0" layoutInCell="1" allowOverlap="1" wp14:anchorId="12561ADA" wp14:editId="01A58785">
            <wp:simplePos x="0" y="0"/>
            <wp:positionH relativeFrom="column">
              <wp:posOffset>6673215</wp:posOffset>
            </wp:positionH>
            <wp:positionV relativeFrom="paragraph">
              <wp:posOffset>822</wp:posOffset>
            </wp:positionV>
            <wp:extent cx="2380851" cy="1892300"/>
            <wp:effectExtent l="0" t="0" r="635" b="0"/>
            <wp:wrapNone/>
            <wp:docPr id="1781092318" name="Picture 8" descr="Diagram o driongl Johnstone â’r teitl ‘hydoddiant sodiwm hydrocsid’ yn y canol.&#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092318" name="Picture 8" descr="Diagram o driongl Johnstone â’r teitl ‘hydoddiant sodiwm hydrocsid’ yn y canol.&#10;"/>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380851" cy="189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3827BE">
        <w:rPr>
          <w:b/>
          <w:noProof/>
          <w:color w:val="2C4D67"/>
          <w:sz w:val="26"/>
        </w:rPr>
        <mc:AlternateContent>
          <mc:Choice Requires="wps">
            <w:drawing>
              <wp:anchor distT="45720" distB="45720" distL="114300" distR="114300" simplePos="0" relativeHeight="251658242" behindDoc="1" locked="0" layoutInCell="1" allowOverlap="1" wp14:anchorId="2DFAA8A6" wp14:editId="22D5B799">
                <wp:simplePos x="0" y="0"/>
                <wp:positionH relativeFrom="margin">
                  <wp:posOffset>161925</wp:posOffset>
                </wp:positionH>
                <wp:positionV relativeFrom="paragraph">
                  <wp:posOffset>-183211</wp:posOffset>
                </wp:positionV>
                <wp:extent cx="6391275" cy="2155825"/>
                <wp:effectExtent l="0" t="0" r="28575" b="15875"/>
                <wp:wrapNone/>
                <wp:docPr id="9841108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2155825"/>
                        </a:xfrm>
                        <a:prstGeom prst="rect">
                          <a:avLst/>
                        </a:prstGeom>
                        <a:solidFill>
                          <a:srgbClr val="FFFFFF"/>
                        </a:solidFill>
                        <a:ln w="9525">
                          <a:solidFill>
                            <a:srgbClr val="000000"/>
                          </a:solidFill>
                          <a:miter lim="800000"/>
                          <a:headEnd/>
                          <a:tailEnd/>
                        </a:ln>
                      </wps:spPr>
                      <wps:txbx>
                        <w:txbxContent>
                          <w:p w14:paraId="34DE0B32" w14:textId="0EEE2D43" w:rsidR="00EB1BEE" w:rsidRPr="002E7418" w:rsidRDefault="00EB1BEE" w:rsidP="00EB1BEE">
                            <w:pPr>
                              <w:pStyle w:val="RSCH2"/>
                              <w:spacing w:before="0" w:after="0"/>
                              <w:ind w:right="12"/>
                              <w:rPr>
                                <w:sz w:val="22"/>
                                <w:szCs w:val="18"/>
                              </w:rPr>
                            </w:pPr>
                            <w:r>
                              <w:t xml:space="preserve">Macrosgopig – </w:t>
                            </w:r>
                            <w:r>
                              <w:rPr>
                                <w:sz w:val="22"/>
                              </w:rPr>
                              <w:t xml:space="preserve">beth allwn ni ei weld </w:t>
                            </w:r>
                          </w:p>
                          <w:p w14:paraId="17AC8471" w14:textId="7707C3DD" w:rsidR="00EB1BEE" w:rsidRDefault="00EB1BEE" w:rsidP="00EB1BEE">
                            <w:pPr>
                              <w:pStyle w:val="RSCH2"/>
                              <w:spacing w:before="0" w:after="0"/>
                              <w:ind w:right="12"/>
                              <w:rPr>
                                <w:b w:val="0"/>
                                <w:bCs w:val="0"/>
                                <w:color w:val="auto"/>
                                <w:sz w:val="22"/>
                              </w:rPr>
                            </w:pPr>
                            <w:r>
                              <w:rPr>
                                <w:b w:val="0"/>
                                <w:color w:val="auto"/>
                                <w:sz w:val="22"/>
                              </w:rPr>
                              <w:t>Mae hydoddiant sodiwm hydrocsid yn glir, yn ddi-liw ac</w:t>
                            </w:r>
                            <w:r w:rsidR="00756FFB">
                              <w:rPr>
                                <w:b w:val="0"/>
                                <w:color w:val="auto"/>
                                <w:sz w:val="22"/>
                              </w:rPr>
                              <w:br/>
                            </w:r>
                            <w:r>
                              <w:rPr>
                                <w:b w:val="0"/>
                                <w:color w:val="auto"/>
                                <w:sz w:val="22"/>
                              </w:rPr>
                              <w:t>yn alcalïaidd.</w:t>
                            </w:r>
                            <w:r w:rsidR="00DF5831">
                              <w:rPr>
                                <w:b w:val="0"/>
                                <w:bCs w:val="0"/>
                                <w:color w:val="auto"/>
                                <w:sz w:val="22"/>
                              </w:rPr>
                              <w:t xml:space="preserve"> </w:t>
                            </w:r>
                            <w:r>
                              <w:rPr>
                                <w:b w:val="0"/>
                                <w:color w:val="auto"/>
                                <w:sz w:val="22"/>
                              </w:rPr>
                              <w:t xml:space="preserve">Mae un bicer yn cynnwys hydoddiant </w:t>
                            </w:r>
                            <w:r w:rsidR="00DF5831">
                              <w:rPr>
                                <w:b w:val="0"/>
                                <w:color w:val="auto"/>
                                <w:sz w:val="22"/>
                              </w:rPr>
                              <w:br/>
                            </w:r>
                            <w:r>
                              <w:rPr>
                                <w:b w:val="0"/>
                                <w:color w:val="auto"/>
                                <w:sz w:val="22"/>
                              </w:rPr>
                              <w:t xml:space="preserve">sodiwm hydrocsid ac mae’r llall yn cynnwys dŵr. </w:t>
                            </w:r>
                          </w:p>
                          <w:p w14:paraId="5061976D" w14:textId="77777777" w:rsidR="00EB1BEE" w:rsidRDefault="00EB1BEE" w:rsidP="00EB1BEE">
                            <w:pPr>
                              <w:pStyle w:val="RSCH2"/>
                              <w:spacing w:before="0" w:after="0"/>
                              <w:ind w:right="12"/>
                              <w:rPr>
                                <w:b w:val="0"/>
                                <w:bCs w:val="0"/>
                                <w:color w:val="auto"/>
                                <w:sz w:val="22"/>
                              </w:rPr>
                            </w:pPr>
                            <w:r>
                              <w:rPr>
                                <w:b w:val="0"/>
                                <w:color w:val="auto"/>
                                <w:sz w:val="22"/>
                              </w:rPr>
                              <w:t xml:space="preserve"> </w:t>
                            </w:r>
                          </w:p>
                          <w:p w14:paraId="4AFB092A" w14:textId="77777777" w:rsidR="00EB1BEE" w:rsidRDefault="00EB1BEE" w:rsidP="00EB1BEE">
                            <w:pPr>
                              <w:pStyle w:val="RSCH2"/>
                              <w:spacing w:before="0" w:after="0"/>
                              <w:ind w:right="12"/>
                              <w:rPr>
                                <w:b w:val="0"/>
                                <w:bCs w:val="0"/>
                                <w:color w:val="auto"/>
                                <w:sz w:val="22"/>
                              </w:rPr>
                            </w:pPr>
                          </w:p>
                          <w:p w14:paraId="1B9B5E8F" w14:textId="135C1EE8" w:rsidR="00EB1BEE" w:rsidRDefault="00EB1BEE" w:rsidP="00EB1BEE">
                            <w:pPr>
                              <w:pStyle w:val="RSCH2"/>
                              <w:spacing w:before="0" w:after="0"/>
                              <w:ind w:right="12"/>
                              <w:rPr>
                                <w:b w:val="0"/>
                                <w:bCs w:val="0"/>
                                <w:color w:val="auto"/>
                                <w:sz w:val="22"/>
                              </w:rPr>
                            </w:pPr>
                            <w:r>
                              <w:rPr>
                                <w:b w:val="0"/>
                                <w:color w:val="auto"/>
                                <w:sz w:val="22"/>
                              </w:rPr>
                              <w:t>Awgrymwch sut gallech chi adnabod y sodiwm hydrocsid.</w:t>
                            </w:r>
                          </w:p>
                          <w:p w14:paraId="0F7A9C58" w14:textId="505B801F" w:rsidR="00EB1BEE" w:rsidRDefault="00C04B35" w:rsidP="00EB1BEE">
                            <w:pPr>
                              <w:pStyle w:val="RSCH2"/>
                              <w:spacing w:before="0" w:after="0"/>
                              <w:ind w:right="12"/>
                              <w:rPr>
                                <w:rFonts w:ascii="Bradley Hand ITC" w:hAnsi="Bradley Hand ITC"/>
                                <w:color w:val="365F91" w:themeColor="accent1" w:themeShade="BF"/>
                                <w:szCs w:val="28"/>
                              </w:rPr>
                            </w:pPr>
                            <w:r>
                              <w:rPr>
                                <w:rFonts w:ascii="Bradley Hand ITC" w:hAnsi="Bradley Hand ITC"/>
                                <w:color w:val="365F91" w:themeColor="accent1" w:themeShade="BF"/>
                              </w:rPr>
                              <w:t xml:space="preserve">Defnyddio papur litmws neu bapur dangosydd cyffredinol. </w:t>
                            </w:r>
                          </w:p>
                          <w:p w14:paraId="2ABF97E9" w14:textId="01E79CC7" w:rsidR="00C16152" w:rsidRDefault="00EB1BEE" w:rsidP="00EB1BEE">
                            <w:pPr>
                              <w:pStyle w:val="RSCH2"/>
                              <w:spacing w:before="0" w:after="0"/>
                              <w:ind w:right="12"/>
                              <w:rPr>
                                <w:rFonts w:ascii="Bradley Hand ITC" w:hAnsi="Bradley Hand ITC"/>
                                <w:color w:val="365F91" w:themeColor="accent1" w:themeShade="BF"/>
                                <w:szCs w:val="28"/>
                              </w:rPr>
                            </w:pPr>
                            <w:r>
                              <w:rPr>
                                <w:rFonts w:ascii="Bradley Hand ITC" w:hAnsi="Bradley Hand ITC"/>
                                <w:color w:val="365F91" w:themeColor="accent1" w:themeShade="BF"/>
                              </w:rPr>
                              <w:t xml:space="preserve">Bydd y papur yn troi’n las/porffor os caiff ei ddipio mewn </w:t>
                            </w:r>
                            <w:r w:rsidR="00DF5831">
                              <w:rPr>
                                <w:rFonts w:ascii="Bradley Hand ITC" w:hAnsi="Bradley Hand ITC"/>
                                <w:color w:val="365F91" w:themeColor="accent1" w:themeShade="BF"/>
                              </w:rPr>
                              <w:br/>
                            </w:r>
                            <w:r>
                              <w:rPr>
                                <w:rFonts w:ascii="Bradley Hand ITC" w:hAnsi="Bradley Hand ITC"/>
                                <w:color w:val="365F91" w:themeColor="accent1" w:themeShade="BF"/>
                              </w:rPr>
                              <w:t xml:space="preserve">hydoddiant sodiwm hydrocsid oherwydd ei fod yn alcali. </w:t>
                            </w:r>
                          </w:p>
                          <w:p w14:paraId="43987F7B" w14:textId="39BA3E96" w:rsidR="00C04B35" w:rsidRPr="002E7418" w:rsidRDefault="00C04B35" w:rsidP="00EB1BEE">
                            <w:pPr>
                              <w:pStyle w:val="RSCH2"/>
                              <w:spacing w:before="0" w:after="0"/>
                              <w:ind w:right="12"/>
                              <w:rPr>
                                <w:rFonts w:ascii="Bradley Hand ITC" w:hAnsi="Bradley Hand ITC"/>
                                <w:color w:val="365F91" w:themeColor="accent1" w:themeShade="BF"/>
                                <w:szCs w:val="28"/>
                              </w:rPr>
                            </w:pPr>
                          </w:p>
                          <w:p w14:paraId="5CC46D48" w14:textId="77777777" w:rsidR="00EB1BEE" w:rsidRDefault="00EB1BEE" w:rsidP="00EB1BEE">
                            <w:pPr>
                              <w:pStyle w:val="RSCH2"/>
                              <w:spacing w:before="0" w:after="0"/>
                              <w:ind w:right="12"/>
                              <w:rPr>
                                <w:b w:val="0"/>
                                <w:bCs w:val="0"/>
                                <w:color w:val="auto"/>
                                <w:sz w:val="22"/>
                              </w:rPr>
                            </w:pPr>
                          </w:p>
                          <w:p w14:paraId="76A14AA1" w14:textId="77777777" w:rsidR="00EB1BEE" w:rsidRPr="00CD662E" w:rsidRDefault="00EB1BEE" w:rsidP="00EB1BEE">
                            <w:pPr>
                              <w:pStyle w:val="RSCH2"/>
                              <w:spacing w:before="0" w:after="0"/>
                              <w:ind w:right="12"/>
                              <w:rPr>
                                <w:b w:val="0"/>
                                <w:bCs w:val="0"/>
                                <w:color w:val="auto"/>
                                <w:sz w:val="22"/>
                              </w:rPr>
                            </w:pPr>
                            <w:r>
                              <w:rPr>
                                <w:b w:val="0"/>
                                <w:color w:val="auto"/>
                                <w:sz w:val="2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FAA8A6" id="_x0000_t202" coordsize="21600,21600" o:spt="202" path="m,l,21600r21600,l21600,xe">
                <v:stroke joinstyle="miter"/>
                <v:path gradientshapeok="t" o:connecttype="rect"/>
              </v:shapetype>
              <v:shape id="Text Box 2" o:spid="_x0000_s1026" type="#_x0000_t202" style="position:absolute;left:0;text-align:left;margin-left:12.75pt;margin-top:-14.45pt;width:503.25pt;height:169.7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">
                <v:textbox>
                  <w:txbxContent>
                    <w:p w14:paraId="34DE0B32" w14:textId="0EEE2D43" w:rsidR="00EB1BEE" w:rsidRPr="002E7418" w:rsidRDefault="00EB1BEE" w:rsidP="00EB1BEE">
                      <w:pPr>
                        <w:pStyle w:val="RSCH2"/>
                        <w:spacing w:before="0" w:after="0"/>
                        <w:ind w:right="12"/>
                        <w:rPr>
                          <w:sz w:val="22"/>
                          <w:szCs w:val="18"/>
                        </w:rPr>
                      </w:pPr>
                      <w:r>
                        <w:t xml:space="preserve">Macrosgopig – </w:t>
                      </w:r>
                      <w:r>
                        <w:rPr>
                          <w:sz w:val="22"/>
                        </w:rPr>
                        <w:t xml:space="preserve">beth allwn ni ei weld </w:t>
                      </w:r>
                    </w:p>
                    <w:p w14:paraId="17AC8471" w14:textId="7707C3DD" w:rsidR="00EB1BEE" w:rsidRDefault="00EB1BEE" w:rsidP="00EB1BEE">
                      <w:pPr>
                        <w:pStyle w:val="RSCH2"/>
                        <w:spacing w:before="0" w:after="0"/>
                        <w:ind w:right="12"/>
                        <w:rPr>
                          <w:b w:val="0"/>
                          <w:bCs w:val="0"/>
                          <w:color w:val="auto"/>
                          <w:sz w:val="22"/>
                        </w:rPr>
                      </w:pPr>
                      <w:r>
                        <w:rPr>
                          <w:b w:val="0"/>
                          <w:color w:val="auto"/>
                          <w:sz w:val="22"/>
                        </w:rPr>
                        <w:t>Mae hydoddiant sodiwm hydrocsid yn glir, yn ddi-liw ac</w:t>
                      </w:r>
                      <w:r w:rsidR="00756FFB">
                        <w:rPr>
                          <w:b w:val="0"/>
                          <w:color w:val="auto"/>
                          <w:sz w:val="22"/>
                        </w:rPr>
                        <w:br/>
                      </w:r>
                      <w:r>
                        <w:rPr>
                          <w:b w:val="0"/>
                          <w:color w:val="auto"/>
                          <w:sz w:val="22"/>
                        </w:rPr>
                        <w:t>yn alcalïaidd.</w:t>
                      </w:r>
                      <w:r w:rsidR="00DF5831">
                        <w:rPr>
                          <w:b w:val="0"/>
                          <w:bCs w:val="0"/>
                          <w:color w:val="auto"/>
                          <w:sz w:val="22"/>
                        </w:rPr>
                        <w:t xml:space="preserve"> </w:t>
                      </w:r>
                      <w:r>
                        <w:rPr>
                          <w:b w:val="0"/>
                          <w:color w:val="auto"/>
                          <w:sz w:val="22"/>
                        </w:rPr>
                        <w:t xml:space="preserve">Mae un bicer yn cynnwys hydoddiant </w:t>
                      </w:r>
                      <w:r w:rsidR="00DF5831">
                        <w:rPr>
                          <w:b w:val="0"/>
                          <w:color w:val="auto"/>
                          <w:sz w:val="22"/>
                        </w:rPr>
                        <w:br/>
                      </w:r>
                      <w:r>
                        <w:rPr>
                          <w:b w:val="0"/>
                          <w:color w:val="auto"/>
                          <w:sz w:val="22"/>
                        </w:rPr>
                        <w:t xml:space="preserve">sodiwm hydrocsid ac mae’r llall yn cynnwys dŵr. </w:t>
                      </w:r>
                    </w:p>
                    <w:p w14:paraId="5061976D" w14:textId="77777777" w:rsidR="00EB1BEE" w:rsidRDefault="00EB1BEE" w:rsidP="00EB1BEE">
                      <w:pPr>
                        <w:pStyle w:val="RSCH2"/>
                        <w:spacing w:before="0" w:after="0"/>
                        <w:ind w:right="12"/>
                        <w:rPr>
                          <w:b w:val="0"/>
                          <w:bCs w:val="0"/>
                          <w:color w:val="auto"/>
                          <w:sz w:val="22"/>
                        </w:rPr>
                      </w:pPr>
                      <w:r>
                        <w:rPr>
                          <w:b w:val="0"/>
                          <w:color w:val="auto"/>
                          <w:sz w:val="22"/>
                        </w:rPr>
                        <w:t xml:space="preserve"> </w:t>
                      </w:r>
                    </w:p>
                    <w:p w14:paraId="4AFB092A" w14:textId="77777777" w:rsidR="00EB1BEE" w:rsidRDefault="00EB1BEE" w:rsidP="00EB1BEE">
                      <w:pPr>
                        <w:pStyle w:val="RSCH2"/>
                        <w:spacing w:before="0" w:after="0"/>
                        <w:ind w:right="12"/>
                        <w:rPr>
                          <w:b w:val="0"/>
                          <w:bCs w:val="0"/>
                          <w:color w:val="auto"/>
                          <w:sz w:val="22"/>
                        </w:rPr>
                      </w:pPr>
                    </w:p>
                    <w:p w14:paraId="1B9B5E8F" w14:textId="135C1EE8" w:rsidR="00EB1BEE" w:rsidRDefault="00EB1BEE" w:rsidP="00EB1BEE">
                      <w:pPr>
                        <w:pStyle w:val="RSCH2"/>
                        <w:spacing w:before="0" w:after="0"/>
                        <w:ind w:right="12"/>
                        <w:rPr>
                          <w:b w:val="0"/>
                          <w:bCs w:val="0"/>
                          <w:color w:val="auto"/>
                          <w:sz w:val="22"/>
                        </w:rPr>
                      </w:pPr>
                      <w:r>
                        <w:rPr>
                          <w:b w:val="0"/>
                          <w:color w:val="auto"/>
                          <w:sz w:val="22"/>
                        </w:rPr>
                        <w:t>Awgrymwch sut gallech chi adnabod y sodiwm hydrocsid.</w:t>
                      </w:r>
                    </w:p>
                    <w:p w14:paraId="0F7A9C58" w14:textId="505B801F" w:rsidR="00EB1BEE" w:rsidRDefault="00C04B35" w:rsidP="00EB1BEE">
                      <w:pPr>
                        <w:pStyle w:val="RSCH2"/>
                        <w:spacing w:before="0" w:after="0"/>
                        <w:ind w:right="12"/>
                        <w:rPr>
                          <w:rFonts w:ascii="Bradley Hand ITC" w:hAnsi="Bradley Hand ITC"/>
                          <w:color w:val="365F91" w:themeColor="accent1" w:themeShade="BF"/>
                          <w:szCs w:val="28"/>
                        </w:rPr>
                      </w:pPr>
                      <w:r>
                        <w:rPr>
                          <w:rFonts w:ascii="Bradley Hand ITC" w:hAnsi="Bradley Hand ITC"/>
                          <w:color w:val="365F91" w:themeColor="accent1" w:themeShade="BF"/>
                        </w:rPr>
                        <w:t xml:space="preserve">Defnyddio papur litmws neu bapur dangosydd cyffredinol. </w:t>
                      </w:r>
                    </w:p>
                    <w:p w14:paraId="2ABF97E9" w14:textId="01E79CC7" w:rsidR="00C16152" w:rsidRDefault="00EB1BEE" w:rsidP="00EB1BEE">
                      <w:pPr>
                        <w:pStyle w:val="RSCH2"/>
                        <w:spacing w:before="0" w:after="0"/>
                        <w:ind w:right="12"/>
                        <w:rPr>
                          <w:rFonts w:ascii="Bradley Hand ITC" w:hAnsi="Bradley Hand ITC"/>
                          <w:color w:val="365F91" w:themeColor="accent1" w:themeShade="BF"/>
                          <w:szCs w:val="28"/>
                        </w:rPr>
                      </w:pPr>
                      <w:r>
                        <w:rPr>
                          <w:rFonts w:ascii="Bradley Hand ITC" w:hAnsi="Bradley Hand ITC"/>
                          <w:color w:val="365F91" w:themeColor="accent1" w:themeShade="BF"/>
                        </w:rPr>
                        <w:t xml:space="preserve">Bydd y papur yn troi’n las/porffor os caiff ei ddipio mewn </w:t>
                      </w:r>
                      <w:r w:rsidR="00DF5831">
                        <w:rPr>
                          <w:rFonts w:ascii="Bradley Hand ITC" w:hAnsi="Bradley Hand ITC"/>
                          <w:color w:val="365F91" w:themeColor="accent1" w:themeShade="BF"/>
                        </w:rPr>
                        <w:br/>
                      </w:r>
                      <w:r>
                        <w:rPr>
                          <w:rFonts w:ascii="Bradley Hand ITC" w:hAnsi="Bradley Hand ITC"/>
                          <w:color w:val="365F91" w:themeColor="accent1" w:themeShade="BF"/>
                        </w:rPr>
                        <w:t xml:space="preserve">hydoddiant sodiwm hydrocsid oherwydd ei fod yn alcali. </w:t>
                      </w:r>
                    </w:p>
                    <w:p w14:paraId="43987F7B" w14:textId="39BA3E96" w:rsidR="00C04B35" w:rsidRPr="002E7418" w:rsidRDefault="00C04B35" w:rsidP="00EB1BEE">
                      <w:pPr>
                        <w:pStyle w:val="RSCH2"/>
                        <w:spacing w:before="0" w:after="0"/>
                        <w:ind w:right="12"/>
                        <w:rPr>
                          <w:rFonts w:ascii="Bradley Hand ITC" w:hAnsi="Bradley Hand ITC"/>
                          <w:color w:val="365F91" w:themeColor="accent1" w:themeShade="BF"/>
                          <w:szCs w:val="28"/>
                        </w:rPr>
                      </w:pPr>
                    </w:p>
                    <w:p w14:paraId="5CC46D48" w14:textId="77777777" w:rsidR="00EB1BEE" w:rsidRDefault="00EB1BEE" w:rsidP="00EB1BEE">
                      <w:pPr>
                        <w:pStyle w:val="RSCH2"/>
                        <w:spacing w:before="0" w:after="0"/>
                        <w:ind w:right="12"/>
                        <w:rPr>
                          <w:b w:val="0"/>
                          <w:bCs w:val="0"/>
                          <w:color w:val="auto"/>
                          <w:sz w:val="22"/>
                        </w:rPr>
                      </w:pPr>
                    </w:p>
                    <w:p w14:paraId="76A14AA1" w14:textId="77777777" w:rsidR="00EB1BEE" w:rsidRPr="00CD662E" w:rsidRDefault="00EB1BEE" w:rsidP="00EB1BEE">
                      <w:pPr>
                        <w:pStyle w:val="RSCH2"/>
                        <w:spacing w:before="0" w:after="0"/>
                        <w:ind w:right="12"/>
                        <w:rPr>
                          <w:b w:val="0"/>
                          <w:bCs w:val="0"/>
                          <w:color w:val="auto"/>
                          <w:sz w:val="22"/>
                        </w:rPr>
                      </w:pPr>
                      <w:r>
                        <w:rPr>
                          <w:b w:val="0"/>
                          <w:color w:val="auto"/>
                          <w:sz w:val="22"/>
                        </w:rPr>
                        <w:t xml:space="preserve"> </w:t>
                      </w:r>
                    </w:p>
                  </w:txbxContent>
                </v:textbox>
                <w10:wrap anchorx="margin"/>
              </v:shape>
            </w:pict>
          </mc:Fallback>
        </mc:AlternateContent>
      </w:r>
    </w:p>
    <w:p w14:paraId="1F64C98D" w14:textId="42CF8271" w:rsidR="00631AF8" w:rsidRPr="00A92C87" w:rsidRDefault="00483524" w:rsidP="00A92C87">
      <w:pPr>
        <w:spacing w:before="200" w:after="0" w:line="240" w:lineRule="auto"/>
        <w:jc w:val="right"/>
        <w:outlineLvl w:val="9"/>
        <w:rPr>
          <w:rFonts w:ascii="Century Gothic" w:hAnsi="Century Gothic"/>
          <w:color w:val="000000" w:themeColor="text1"/>
          <w:sz w:val="22"/>
          <w:szCs w:val="22"/>
        </w:rPr>
      </w:pPr>
      <w:r>
        <w:rPr>
          <w:noProof/>
        </w:rPr>
        <w:drawing>
          <wp:anchor distT="0" distB="0" distL="114300" distR="114300" simplePos="0" relativeHeight="251658248" behindDoc="0" locked="0" layoutInCell="1" allowOverlap="1" wp14:anchorId="0AA1CF55" wp14:editId="325EE6C6">
            <wp:simplePos x="0" y="0"/>
            <wp:positionH relativeFrom="margin">
              <wp:align>center</wp:align>
            </wp:positionH>
            <wp:positionV relativeFrom="margin">
              <wp:align>center</wp:align>
            </wp:positionV>
            <wp:extent cx="981075" cy="996315"/>
            <wp:effectExtent l="0" t="0" r="9525" b="0"/>
            <wp:wrapNone/>
            <wp:docPr id="1557753944" name="Picture 2" descr="Blwch sgwâr wedi’i lenwi â thua 30 o gylchoedd sydd i gyd yr un maint. Mae’r cylchoedd yn agos i’w gilydd, gan gyffwrdd a gorgyffwrdd mewn trefniant afreolaidd. Mae’r rhan fwyaf o’r cylchoedd yn wyn. Mae pump o’r cylchoedd yn ddu. Mae’r cylchoedd du ymhell oddi wrth ei gilydd fel nad ydynt yn cyffwrdd â’i gilyd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753944" name="Picture 2" descr="Blwch sgwâr wedi’i lenwi â thua 30 o gylchoedd sydd i gyd yr un maint. Mae’r cylchoedd yn agos i’w gilydd, gan gyffwrdd a gorgyffwrdd mewn trefniant afreolaidd. Mae’r rhan fwyaf o’r cylchoedd yn wyn. Mae pump o’r cylchoedd yn ddu. Mae’r cylchoedd du ymhell oddi wrth ei gilydd fel nad ydynt yn cyffwrdd â’i gilydd.&#10;"/>
                    <pic:cNvPicPr/>
                  </pic:nvPicPr>
                  <pic:blipFill rotWithShape="1">
                    <a:blip r:embed="rId17" cstate="print">
                      <a:extLst>
                        <a:ext uri="{28A0092B-C50C-407E-A947-70E740481C1C}">
                          <a14:useLocalDpi xmlns:a14="http://schemas.microsoft.com/office/drawing/2010/main" val="0"/>
                        </a:ext>
                      </a:extLst>
                    </a:blip>
                    <a:srcRect l="23215" r="23492" b="18743"/>
                    <a:stretch>
                      <a:fillRect/>
                    </a:stretch>
                  </pic:blipFill>
                  <pic:spPr bwMode="auto">
                    <a:xfrm>
                      <a:off x="0" y="0"/>
                      <a:ext cx="981075" cy="996315"/>
                    </a:xfrm>
                    <a:prstGeom prst="rect">
                      <a:avLst/>
                    </a:prstGeom>
                    <a:ln w="9525" cap="flat" cmpd="sng" algn="ctr">
                      <a:no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6" behindDoc="0" locked="0" layoutInCell="1" allowOverlap="1" wp14:anchorId="4672420D" wp14:editId="0DCE3B5F">
                <wp:simplePos x="0" y="0"/>
                <wp:positionH relativeFrom="column">
                  <wp:posOffset>1895475</wp:posOffset>
                </wp:positionH>
                <wp:positionV relativeFrom="page">
                  <wp:posOffset>4565015</wp:posOffset>
                </wp:positionV>
                <wp:extent cx="152400" cy="152400"/>
                <wp:effectExtent l="0" t="0" r="19050" b="19050"/>
                <wp:wrapNone/>
                <wp:docPr id="287698914" name="Oval 13" descr="Cylch du wedi’i lenwi"/>
                <wp:cNvGraphicFramePr/>
                <a:graphic xmlns:a="http://schemas.openxmlformats.org/drawingml/2006/main">
                  <a:graphicData uri="http://schemas.microsoft.com/office/word/2010/wordprocessingShape">
                    <wps:wsp>
                      <wps:cNvSpPr/>
                      <wps:spPr>
                        <a:xfrm>
                          <a:off x="0" y="0"/>
                          <a:ext cx="152400" cy="152400"/>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170995" id="Oval 13" o:spid="_x0000_s1026" alt="Cylch du wedi’i lenwi" style="position:absolute;margin-left:149.25pt;margin-top:359.45pt;width:12pt;height:12pt;z-index:25165824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" fillcolor="black [3213]" strokecolor="#0a121c [484]" strokeweight="2pt">
                <w10:wrap anchory="page"/>
              </v:oval>
            </w:pict>
          </mc:Fallback>
        </mc:AlternateContent>
      </w:r>
      <w:r>
        <w:rPr>
          <w:noProof/>
        </w:rPr>
        <mc:AlternateContent>
          <mc:Choice Requires="wps">
            <w:drawing>
              <wp:anchor distT="0" distB="0" distL="114300" distR="114300" simplePos="0" relativeHeight="251658245" behindDoc="0" locked="0" layoutInCell="1" allowOverlap="1" wp14:anchorId="3168A97C" wp14:editId="12437411">
                <wp:simplePos x="0" y="0"/>
                <wp:positionH relativeFrom="column">
                  <wp:posOffset>304800</wp:posOffset>
                </wp:positionH>
                <wp:positionV relativeFrom="page">
                  <wp:posOffset>4561840</wp:posOffset>
                </wp:positionV>
                <wp:extent cx="152400" cy="152400"/>
                <wp:effectExtent l="0" t="0" r="19050" b="19050"/>
                <wp:wrapNone/>
                <wp:docPr id="1625892081" name="Oval 8" descr="Cylch gwyn ag amlinelliad du"/>
                <wp:cNvGraphicFramePr/>
                <a:graphic xmlns:a="http://schemas.openxmlformats.org/drawingml/2006/main">
                  <a:graphicData uri="http://schemas.microsoft.com/office/word/2010/wordprocessingShape">
                    <wps:wsp>
                      <wps:cNvSpPr/>
                      <wps:spPr>
                        <a:xfrm>
                          <a:off x="0" y="0"/>
                          <a:ext cx="152400" cy="152400"/>
                        </a:xfrm>
                        <a:prstGeom prst="ellipse">
                          <a:avLst/>
                        </a:prstGeom>
                        <a:solidFill>
                          <a:schemeClr val="bg1"/>
                        </a:solid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3E78D2" id="Oval 8" o:spid="_x0000_s1026" alt="Cylch gwyn ag amlinelliad du" style="position:absolute;margin-left:24pt;margin-top:359.2pt;width:12pt;height:12pt;z-index:251658245;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" fillcolor="white [3212]" strokecolor="black [3213]" strokeweight="1pt">
                <w10:wrap anchory="page"/>
              </v:oval>
            </w:pict>
          </mc:Fallback>
        </mc:AlternateContent>
      </w:r>
      <w:r w:rsidR="00840B5F">
        <w:rPr>
          <w:b/>
          <w:noProof/>
          <w:color w:val="2C4D67"/>
          <w:sz w:val="26"/>
        </w:rPr>
        <mc:AlternateContent>
          <mc:Choice Requires="wps">
            <w:drawing>
              <wp:anchor distT="45720" distB="45720" distL="114300" distR="114300" simplePos="0" relativeHeight="251658244" behindDoc="0" locked="0" layoutInCell="1" allowOverlap="1" wp14:anchorId="7A88E3B5" wp14:editId="2C295F50">
                <wp:simplePos x="0" y="0"/>
                <wp:positionH relativeFrom="margin">
                  <wp:posOffset>194310</wp:posOffset>
                </wp:positionH>
                <wp:positionV relativeFrom="page">
                  <wp:posOffset>3164205</wp:posOffset>
                </wp:positionV>
                <wp:extent cx="4953000" cy="3752850"/>
                <wp:effectExtent l="0" t="0" r="19050" b="19050"/>
                <wp:wrapSquare wrapText="bothSides"/>
                <wp:docPr id="3366789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752850"/>
                        </a:xfrm>
                        <a:prstGeom prst="rect">
                          <a:avLst/>
                        </a:prstGeom>
                        <a:solidFill>
                          <a:srgbClr val="FFFFFF"/>
                        </a:solidFill>
                        <a:ln w="9525">
                          <a:solidFill>
                            <a:srgbClr val="000000"/>
                          </a:solidFill>
                          <a:miter lim="800000"/>
                          <a:headEnd/>
                          <a:tailEnd/>
                        </a:ln>
                      </wps:spPr>
                      <wps:txbx>
                        <w:txbxContent>
                          <w:p w14:paraId="5BFEEA56" w14:textId="61E58DDB" w:rsidR="00EB1BEE" w:rsidRPr="007915A7" w:rsidRDefault="00EB1BEE" w:rsidP="00EB1BEE">
                            <w:pPr>
                              <w:pStyle w:val="RSCH2"/>
                              <w:spacing w:before="0" w:after="0"/>
                              <w:rPr>
                                <w:sz w:val="22"/>
                                <w:szCs w:val="18"/>
                              </w:rPr>
                            </w:pPr>
                            <w:r>
                              <w:t xml:space="preserve">Is-ficrosgopig – </w:t>
                            </w:r>
                            <w:r>
                              <w:rPr>
                                <w:sz w:val="22"/>
                              </w:rPr>
                              <w:t>llai nag y gallwn ei weld</w:t>
                            </w:r>
                          </w:p>
                          <w:p w14:paraId="49BE3608" w14:textId="507F6E3E" w:rsidR="00EB1BEE" w:rsidRDefault="00EB1BEE" w:rsidP="00840B5F">
                            <w:pPr>
                              <w:pStyle w:val="RSCBasictext"/>
                              <w:spacing w:line="240" w:lineRule="auto"/>
                              <w:ind w:right="1688"/>
                            </w:pPr>
                            <w:r>
                              <w:t>Bydd hydoddiannau weithiau’n cael eu cynrychioli drwy ddefnyddio diagramau gronynnau syml.</w:t>
                            </w:r>
                          </w:p>
                          <w:p w14:paraId="212BBBC2" w14:textId="1209AFB6" w:rsidR="00EB1BEE" w:rsidRDefault="00EB1BEE" w:rsidP="00EB1BEE">
                            <w:pPr>
                              <w:pStyle w:val="RSCBulletedlist"/>
                              <w:numPr>
                                <w:ilvl w:val="0"/>
                                <w:numId w:val="0"/>
                              </w:numPr>
                              <w:spacing w:line="240" w:lineRule="auto"/>
                            </w:pPr>
                            <w:r>
                              <w:t>Rhowch y math o ronynnau sy’n cael eu dangos gan y</w:t>
                            </w:r>
                            <w:r w:rsidR="00483524">
                              <w:br/>
                            </w:r>
                            <w:r>
                              <w:t>cylchoedd.</w:t>
                            </w:r>
                          </w:p>
                          <w:p w14:paraId="25CEB5B4" w14:textId="77777777" w:rsidR="00EB1BEE" w:rsidRDefault="00EB1BEE" w:rsidP="00EB1BEE">
                            <w:pPr>
                              <w:pStyle w:val="RSCBulletedlist"/>
                              <w:numPr>
                                <w:ilvl w:val="0"/>
                                <w:numId w:val="0"/>
                              </w:numPr>
                              <w:spacing w:line="240" w:lineRule="auto"/>
                            </w:pPr>
                            <w:r>
                              <w:t>Dewiswch o atomau, ïonau neu foleciwlau.</w:t>
                            </w:r>
                          </w:p>
                          <w:p w14:paraId="061D8506" w14:textId="4E07B098" w:rsidR="00EB1BEE" w:rsidRPr="00FB1E69" w:rsidRDefault="00EB1BEE" w:rsidP="00EB1BEE">
                            <w:pPr>
                              <w:pStyle w:val="RSCBulletedlist"/>
                              <w:numPr>
                                <w:ilvl w:val="0"/>
                                <w:numId w:val="0"/>
                              </w:numPr>
                              <w:rPr>
                                <w:rFonts w:ascii="Bradley Hand ITC" w:hAnsi="Bradley Hand ITC"/>
                                <w:b/>
                                <w:bCs/>
                                <w:color w:val="365F91" w:themeColor="accent1" w:themeShade="BF"/>
                                <w:sz w:val="28"/>
                                <w:szCs w:val="28"/>
                              </w:rPr>
                            </w:pPr>
                            <w:r>
                              <w:t xml:space="preserve">       </w:t>
                            </w:r>
                            <w:r>
                              <w:rPr>
                                <w:rFonts w:ascii="Bradley Hand ITC" w:hAnsi="Bradley Hand ITC"/>
                                <w:b/>
                                <w:color w:val="365F91" w:themeColor="accent1" w:themeShade="BF"/>
                                <w:sz w:val="28"/>
                              </w:rPr>
                              <w:t>moleciwlau</w:t>
                            </w:r>
                            <w:r>
                              <w:t xml:space="preserve"> dŵr        </w:t>
                            </w:r>
                            <w:r>
                              <w:tab/>
                              <w:t xml:space="preserve"> </w:t>
                            </w:r>
                            <w:r>
                              <w:rPr>
                                <w:rFonts w:ascii="Bradley Hand ITC" w:hAnsi="Bradley Hand ITC"/>
                                <w:b/>
                                <w:color w:val="365F91" w:themeColor="accent1" w:themeShade="BF"/>
                                <w:sz w:val="28"/>
                              </w:rPr>
                              <w:t>ïonau</w:t>
                            </w:r>
                            <w:r>
                              <w:t xml:space="preserve"> sodiwm a hydrocsid</w:t>
                            </w:r>
                          </w:p>
                          <w:p w14:paraId="3584E75C" w14:textId="77777777" w:rsidR="00EB1BEE" w:rsidRDefault="00EB1BEE" w:rsidP="00EB1BEE">
                            <w:pPr>
                              <w:pStyle w:val="RSCBulletedlist"/>
                              <w:numPr>
                                <w:ilvl w:val="0"/>
                                <w:numId w:val="0"/>
                              </w:numPr>
                            </w:pPr>
                            <w:r>
                              <w:t>Disgrifiwch sut gellid newid y diagram i ddangos hydoddiant mwy crynodedig.</w:t>
                            </w:r>
                          </w:p>
                          <w:p w14:paraId="46AC8665" w14:textId="77777777" w:rsidR="00EB1BEE" w:rsidRPr="00FB1E69" w:rsidRDefault="00EB1BEE" w:rsidP="00EB1BEE">
                            <w:pPr>
                              <w:pStyle w:val="RSCBulletedlist"/>
                              <w:numPr>
                                <w:ilvl w:val="0"/>
                                <w:numId w:val="0"/>
                              </w:numPr>
                              <w:rPr>
                                <w:rFonts w:ascii="Bradley Hand ITC" w:hAnsi="Bradley Hand ITC"/>
                                <w:b/>
                                <w:bCs/>
                                <w:color w:val="365F91" w:themeColor="accent1" w:themeShade="BF"/>
                                <w:sz w:val="28"/>
                                <w:szCs w:val="28"/>
                              </w:rPr>
                            </w:pPr>
                            <w:r>
                              <w:rPr>
                                <w:rFonts w:ascii="Bradley Hand ITC" w:hAnsi="Bradley Hand ITC"/>
                                <w:b/>
                                <w:color w:val="365F91" w:themeColor="accent1" w:themeShade="BF"/>
                                <w:sz w:val="28"/>
                              </w:rPr>
                              <w:t>Byddai mwy o gylchoedd wedi’u lliwio’n ddu.</w:t>
                            </w:r>
                          </w:p>
                          <w:p w14:paraId="63AC9F97" w14:textId="5E49B1DE" w:rsidR="00EB1BEE" w:rsidRDefault="00EB1BEE" w:rsidP="00EB1BEE">
                            <w:pPr>
                              <w:pStyle w:val="RSCBulletedlist"/>
                              <w:numPr>
                                <w:ilvl w:val="0"/>
                                <w:numId w:val="0"/>
                              </w:numPr>
                            </w:pPr>
                            <w:r>
                              <w:t>Edrychwch ar faint o bob math o ronyn sydd i’w weld yn y diagram. Eglurwch beth sy’n afrealistig am nifer y moleciwlau dŵr o’u cymharu â nifer yr ïonau.</w:t>
                            </w:r>
                          </w:p>
                          <w:p w14:paraId="707347F5" w14:textId="77777777" w:rsidR="00EB1BEE" w:rsidRPr="00FB1E69" w:rsidRDefault="00EB1BEE" w:rsidP="00EB1BEE">
                            <w:pPr>
                              <w:pStyle w:val="RSCBulletedlist"/>
                              <w:numPr>
                                <w:ilvl w:val="0"/>
                                <w:numId w:val="0"/>
                              </w:numPr>
                              <w:rPr>
                                <w:rFonts w:ascii="Bradley Hand ITC" w:hAnsi="Bradley Hand ITC"/>
                                <w:b/>
                                <w:bCs/>
                                <w:color w:val="365F91" w:themeColor="accent1" w:themeShade="BF"/>
                                <w:sz w:val="28"/>
                                <w:szCs w:val="28"/>
                              </w:rPr>
                            </w:pPr>
                            <w:r>
                              <w:rPr>
                                <w:rFonts w:ascii="Bradley Hand ITC" w:hAnsi="Bradley Hand ITC"/>
                                <w:b/>
                                <w:color w:val="365F91" w:themeColor="accent1" w:themeShade="BF"/>
                                <w:sz w:val="28"/>
                              </w:rPr>
                              <w:t>Mewn gwirionedd, mae llawer mwy o foleciwlau dŵr nag o ïonau sodiwm hydrocsid.</w:t>
                            </w:r>
                          </w:p>
                          <w:p w14:paraId="119C759F" w14:textId="77777777" w:rsidR="00EB1BEE" w:rsidRDefault="00EB1BEE" w:rsidP="00EB1BEE">
                            <w:pPr>
                              <w:pStyle w:val="RSCBulletedlist"/>
                              <w:numPr>
                                <w:ilvl w:val="0"/>
                                <w:numId w:val="0"/>
                              </w:numPr>
                              <w:rPr>
                                <w:rFonts w:ascii="Bradley Hand ITC" w:hAnsi="Bradley Hand ITC"/>
                                <w:b/>
                                <w:bCs/>
                                <w:color w:val="365F91" w:themeColor="accent1" w:themeShade="BF"/>
                                <w:sz w:val="28"/>
                                <w:szCs w:val="28"/>
                              </w:rPr>
                            </w:pPr>
                          </w:p>
                          <w:p w14:paraId="3A5912BA" w14:textId="77777777" w:rsidR="00EB1BEE" w:rsidRDefault="00EB1BEE" w:rsidP="00EB1BEE">
                            <w:pPr>
                              <w:pStyle w:val="RSCBulletedlist"/>
                              <w:numPr>
                                <w:ilvl w:val="0"/>
                                <w:numId w:val="0"/>
                              </w:numPr>
                              <w:rPr>
                                <w:rFonts w:ascii="Bradley Hand ITC" w:hAnsi="Bradley Hand ITC"/>
                                <w:b/>
                                <w:bCs/>
                                <w:color w:val="365F91" w:themeColor="accent1" w:themeShade="BF"/>
                                <w:sz w:val="28"/>
                                <w:szCs w:val="28"/>
                              </w:rPr>
                            </w:pPr>
                          </w:p>
                          <w:p w14:paraId="06304BBB" w14:textId="77777777" w:rsidR="00EB1BEE" w:rsidRPr="00FC706A" w:rsidRDefault="00EB1BEE" w:rsidP="00EB1BEE">
                            <w:pPr>
                              <w:pStyle w:val="RSCBulletedlist"/>
                              <w:numPr>
                                <w:ilvl w:val="0"/>
                                <w:numId w:val="0"/>
                              </w:numPr>
                              <w:rPr>
                                <w:rFonts w:ascii="Bradley Hand ITC" w:hAnsi="Bradley Hand ITC"/>
                                <w:b/>
                                <w:bCs/>
                                <w:color w:val="365F91" w:themeColor="accent1" w:themeShade="BF"/>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88E3B5" id="_x0000_s1027" type="#_x0000_t202" style="position:absolute;left:0;text-align:left;margin-left:15.3pt;margin-top:249.15pt;width:390pt;height:295.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">
                <v:textbox>
                  <w:txbxContent>
                    <w:p w14:paraId="5BFEEA56" w14:textId="61E58DDB" w:rsidR="00EB1BEE" w:rsidRPr="007915A7" w:rsidRDefault="00EB1BEE" w:rsidP="00EB1BEE">
                      <w:pPr>
                        <w:pStyle w:val="RSCH2"/>
                        <w:spacing w:before="0" w:after="0"/>
                        <w:rPr>
                          <w:sz w:val="22"/>
                          <w:szCs w:val="18"/>
                        </w:rPr>
                      </w:pPr>
                      <w:r>
                        <w:t xml:space="preserve">Is-ficrosgopig – </w:t>
                      </w:r>
                      <w:r>
                        <w:rPr>
                          <w:sz w:val="22"/>
                        </w:rPr>
                        <w:t>llai nag y gallwn ei weld</w:t>
                      </w:r>
                    </w:p>
                    <w:p w14:paraId="49BE3608" w14:textId="507F6E3E" w:rsidR="00EB1BEE" w:rsidRDefault="00EB1BEE" w:rsidP="00840B5F">
                      <w:pPr>
                        <w:pStyle w:val="RSCBasictext"/>
                        <w:spacing w:line="240" w:lineRule="auto"/>
                        <w:ind w:right="1688"/>
                      </w:pPr>
                      <w:r>
                        <w:t>Bydd hydoddiannau weithiau’n cael eu cynrychioli drwy ddefnyddio diagramau gronynnau syml.</w:t>
                      </w:r>
                    </w:p>
                    <w:p w14:paraId="212BBBC2" w14:textId="1209AFB6" w:rsidR="00EB1BEE" w:rsidRDefault="00EB1BEE" w:rsidP="00EB1BEE">
                      <w:pPr>
                        <w:pStyle w:val="RSCBulletedlist"/>
                        <w:numPr>
                          <w:ilvl w:val="0"/>
                          <w:numId w:val="0"/>
                        </w:numPr>
                        <w:spacing w:line="240" w:lineRule="auto"/>
                      </w:pPr>
                      <w:r>
                        <w:t>Rhowch y math o ronynnau sy’n cael eu dangos gan y</w:t>
                      </w:r>
                      <w:r w:rsidR="00483524">
                        <w:br/>
                      </w:r>
                      <w:r>
                        <w:t>cylchoedd.</w:t>
                      </w:r>
                    </w:p>
                    <w:p w14:paraId="25CEB5B4" w14:textId="77777777" w:rsidR="00EB1BEE" w:rsidRDefault="00EB1BEE" w:rsidP="00EB1BEE">
                      <w:pPr>
                        <w:pStyle w:val="RSCBulletedlist"/>
                        <w:numPr>
                          <w:ilvl w:val="0"/>
                          <w:numId w:val="0"/>
                        </w:numPr>
                        <w:spacing w:line="240" w:lineRule="auto"/>
                      </w:pPr>
                      <w:r>
                        <w:t>Dewiswch o atomau, ïonau neu foleciwlau.</w:t>
                      </w:r>
                    </w:p>
                    <w:p w14:paraId="061D8506" w14:textId="4E07B098" w:rsidR="00EB1BEE" w:rsidRPr="00FB1E69" w:rsidRDefault="00EB1BEE" w:rsidP="00EB1BEE">
                      <w:pPr>
                        <w:pStyle w:val="RSCBulletedlist"/>
                        <w:numPr>
                          <w:ilvl w:val="0"/>
                          <w:numId w:val="0"/>
                        </w:numPr>
                        <w:rPr>
                          <w:rFonts w:ascii="Bradley Hand ITC" w:hAnsi="Bradley Hand ITC"/>
                          <w:b/>
                          <w:bCs/>
                          <w:color w:val="365F91" w:themeColor="accent1" w:themeShade="BF"/>
                          <w:sz w:val="28"/>
                          <w:szCs w:val="28"/>
                        </w:rPr>
                      </w:pPr>
                      <w:r>
                        <w:t xml:space="preserve">       </w:t>
                      </w:r>
                      <w:r>
                        <w:rPr>
                          <w:rFonts w:ascii="Bradley Hand ITC" w:hAnsi="Bradley Hand ITC"/>
                          <w:b/>
                          <w:color w:val="365F91" w:themeColor="accent1" w:themeShade="BF"/>
                          <w:sz w:val="28"/>
                        </w:rPr>
                        <w:t>moleciwlau</w:t>
                      </w:r>
                      <w:r>
                        <w:t xml:space="preserve"> dŵr        </w:t>
                      </w:r>
                      <w:r>
                        <w:tab/>
                        <w:t xml:space="preserve"> </w:t>
                      </w:r>
                      <w:r>
                        <w:rPr>
                          <w:rFonts w:ascii="Bradley Hand ITC" w:hAnsi="Bradley Hand ITC"/>
                          <w:b/>
                          <w:color w:val="365F91" w:themeColor="accent1" w:themeShade="BF"/>
                          <w:sz w:val="28"/>
                        </w:rPr>
                        <w:t>ïonau</w:t>
                      </w:r>
                      <w:r>
                        <w:t xml:space="preserve"> sodiwm a hydrocsid</w:t>
                      </w:r>
                    </w:p>
                    <w:p w14:paraId="3584E75C" w14:textId="77777777" w:rsidR="00EB1BEE" w:rsidRDefault="00EB1BEE" w:rsidP="00EB1BEE">
                      <w:pPr>
                        <w:pStyle w:val="RSCBulletedlist"/>
                        <w:numPr>
                          <w:ilvl w:val="0"/>
                          <w:numId w:val="0"/>
                        </w:numPr>
                      </w:pPr>
                      <w:r>
                        <w:t>Disgrifiwch sut gellid newid y diagram i ddangos hydoddiant mwy crynodedig.</w:t>
                      </w:r>
                    </w:p>
                    <w:p w14:paraId="46AC8665" w14:textId="77777777" w:rsidR="00EB1BEE" w:rsidRPr="00FB1E69" w:rsidRDefault="00EB1BEE" w:rsidP="00EB1BEE">
                      <w:pPr>
                        <w:pStyle w:val="RSCBulletedlist"/>
                        <w:numPr>
                          <w:ilvl w:val="0"/>
                          <w:numId w:val="0"/>
                        </w:numPr>
                        <w:rPr>
                          <w:rFonts w:ascii="Bradley Hand ITC" w:hAnsi="Bradley Hand ITC"/>
                          <w:b/>
                          <w:bCs/>
                          <w:color w:val="365F91" w:themeColor="accent1" w:themeShade="BF"/>
                          <w:sz w:val="28"/>
                          <w:szCs w:val="28"/>
                        </w:rPr>
                      </w:pPr>
                      <w:r>
                        <w:rPr>
                          <w:rFonts w:ascii="Bradley Hand ITC" w:hAnsi="Bradley Hand ITC"/>
                          <w:b/>
                          <w:color w:val="365F91" w:themeColor="accent1" w:themeShade="BF"/>
                          <w:sz w:val="28"/>
                        </w:rPr>
                        <w:t>Byddai mwy o gylchoedd wedi’u lliwio’n ddu.</w:t>
                      </w:r>
                    </w:p>
                    <w:p w14:paraId="63AC9F97" w14:textId="5E49B1DE" w:rsidR="00EB1BEE" w:rsidRDefault="00EB1BEE" w:rsidP="00EB1BEE">
                      <w:pPr>
                        <w:pStyle w:val="RSCBulletedlist"/>
                        <w:numPr>
                          <w:ilvl w:val="0"/>
                          <w:numId w:val="0"/>
                        </w:numPr>
                      </w:pPr>
                      <w:r>
                        <w:t>Edrychwch ar faint o bob math o ronyn sydd i’w weld yn y diagram. Eglurwch beth sy’n afrealistig am nifer y moleciwlau dŵr o’u cymharu â nifer yr ïonau.</w:t>
                      </w:r>
                    </w:p>
                    <w:p w14:paraId="707347F5" w14:textId="77777777" w:rsidR="00EB1BEE" w:rsidRPr="00FB1E69" w:rsidRDefault="00EB1BEE" w:rsidP="00EB1BEE">
                      <w:pPr>
                        <w:pStyle w:val="RSCBulletedlist"/>
                        <w:numPr>
                          <w:ilvl w:val="0"/>
                          <w:numId w:val="0"/>
                        </w:numPr>
                        <w:rPr>
                          <w:rFonts w:ascii="Bradley Hand ITC" w:hAnsi="Bradley Hand ITC"/>
                          <w:b/>
                          <w:bCs/>
                          <w:color w:val="365F91" w:themeColor="accent1" w:themeShade="BF"/>
                          <w:sz w:val="28"/>
                          <w:szCs w:val="28"/>
                        </w:rPr>
                      </w:pPr>
                      <w:r>
                        <w:rPr>
                          <w:rFonts w:ascii="Bradley Hand ITC" w:hAnsi="Bradley Hand ITC"/>
                          <w:b/>
                          <w:color w:val="365F91" w:themeColor="accent1" w:themeShade="BF"/>
                          <w:sz w:val="28"/>
                        </w:rPr>
                        <w:t>Mewn gwirionedd, mae llawer mwy o foleciwlau dŵr nag o ïonau sodiwm hydrocsid.</w:t>
                      </w:r>
                    </w:p>
                    <w:p w14:paraId="119C759F" w14:textId="77777777" w:rsidR="00EB1BEE" w:rsidRDefault="00EB1BEE" w:rsidP="00EB1BEE">
                      <w:pPr>
                        <w:pStyle w:val="RSCBulletedlist"/>
                        <w:numPr>
                          <w:ilvl w:val="0"/>
                          <w:numId w:val="0"/>
                        </w:numPr>
                        <w:rPr>
                          <w:rFonts w:ascii="Bradley Hand ITC" w:hAnsi="Bradley Hand ITC"/>
                          <w:b/>
                          <w:bCs/>
                          <w:color w:val="365F91" w:themeColor="accent1" w:themeShade="BF"/>
                          <w:sz w:val="28"/>
                          <w:szCs w:val="28"/>
                        </w:rPr>
                      </w:pPr>
                    </w:p>
                    <w:p w14:paraId="3A5912BA" w14:textId="77777777" w:rsidR="00EB1BEE" w:rsidRDefault="00EB1BEE" w:rsidP="00EB1BEE">
                      <w:pPr>
                        <w:pStyle w:val="RSCBulletedlist"/>
                        <w:numPr>
                          <w:ilvl w:val="0"/>
                          <w:numId w:val="0"/>
                        </w:numPr>
                        <w:rPr>
                          <w:rFonts w:ascii="Bradley Hand ITC" w:hAnsi="Bradley Hand ITC"/>
                          <w:b/>
                          <w:bCs/>
                          <w:color w:val="365F91" w:themeColor="accent1" w:themeShade="BF"/>
                          <w:sz w:val="28"/>
                          <w:szCs w:val="28"/>
                        </w:rPr>
                      </w:pPr>
                    </w:p>
                    <w:p w14:paraId="06304BBB" w14:textId="77777777" w:rsidR="00EB1BEE" w:rsidRPr="00FC706A" w:rsidRDefault="00EB1BEE" w:rsidP="00EB1BEE">
                      <w:pPr>
                        <w:pStyle w:val="RSCBulletedlist"/>
                        <w:numPr>
                          <w:ilvl w:val="0"/>
                          <w:numId w:val="0"/>
                        </w:numPr>
                        <w:rPr>
                          <w:rFonts w:ascii="Bradley Hand ITC" w:hAnsi="Bradley Hand ITC"/>
                          <w:b/>
                          <w:bCs/>
                          <w:color w:val="365F91" w:themeColor="accent1" w:themeShade="BF"/>
                          <w:sz w:val="28"/>
                          <w:szCs w:val="28"/>
                        </w:rPr>
                      </w:pPr>
                    </w:p>
                  </w:txbxContent>
                </v:textbox>
                <w10:wrap type="square" anchorx="margin" anchory="page"/>
              </v:shape>
            </w:pict>
          </mc:Fallback>
        </mc:AlternateContent>
      </w:r>
      <w:r w:rsidR="00840B5F">
        <w:rPr>
          <w:b/>
          <w:noProof/>
          <w:color w:val="2C4D67"/>
          <w:sz w:val="26"/>
        </w:rPr>
        <mc:AlternateContent>
          <mc:Choice Requires="wps">
            <w:drawing>
              <wp:anchor distT="45720" distB="45720" distL="114300" distR="114300" simplePos="0" relativeHeight="251658243" behindDoc="0" locked="0" layoutInCell="1" allowOverlap="1" wp14:anchorId="1F508237" wp14:editId="6B1A61C1">
                <wp:simplePos x="0" y="0"/>
                <wp:positionH relativeFrom="margin">
                  <wp:posOffset>5386070</wp:posOffset>
                </wp:positionH>
                <wp:positionV relativeFrom="page">
                  <wp:posOffset>3164205</wp:posOffset>
                </wp:positionV>
                <wp:extent cx="3726180" cy="3752850"/>
                <wp:effectExtent l="0" t="0" r="26670" b="19050"/>
                <wp:wrapSquare wrapText="bothSides"/>
                <wp:docPr id="3527821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180" cy="3752850"/>
                        </a:xfrm>
                        <a:prstGeom prst="rect">
                          <a:avLst/>
                        </a:prstGeom>
                        <a:solidFill>
                          <a:srgbClr val="FFFFFF"/>
                        </a:solidFill>
                        <a:ln w="9525">
                          <a:solidFill>
                            <a:srgbClr val="000000"/>
                          </a:solidFill>
                          <a:miter lim="800000"/>
                          <a:headEnd/>
                          <a:tailEnd/>
                        </a:ln>
                      </wps:spPr>
                      <wps:txbx>
                        <w:txbxContent>
                          <w:p w14:paraId="7C5CE92D" w14:textId="180E8F7D" w:rsidR="00EB1BEE" w:rsidRPr="001F55CC" w:rsidRDefault="00EB1BEE" w:rsidP="00EB1BEE">
                            <w:pPr>
                              <w:pStyle w:val="RSCH2"/>
                              <w:spacing w:before="0" w:after="0"/>
                              <w:rPr>
                                <w:sz w:val="22"/>
                                <w:szCs w:val="18"/>
                              </w:rPr>
                            </w:pPr>
                            <w:r>
                              <w:t xml:space="preserve">Symbolaidd – </w:t>
                            </w:r>
                            <w:r>
                              <w:rPr>
                                <w:sz w:val="22"/>
                              </w:rPr>
                              <w:t>cynrychioliadau</w:t>
                            </w:r>
                          </w:p>
                          <w:p w14:paraId="136A5B29" w14:textId="77777777" w:rsidR="00EB1BEE" w:rsidRDefault="00EB1BEE" w:rsidP="00EB1BEE">
                            <w:pPr>
                              <w:pStyle w:val="RSCBulletedlist"/>
                              <w:numPr>
                                <w:ilvl w:val="0"/>
                                <w:numId w:val="0"/>
                              </w:numPr>
                            </w:pPr>
                            <w:r>
                              <w:t>Mae g/dm</w:t>
                            </w:r>
                            <w:r>
                              <w:rPr>
                                <w:vertAlign w:val="superscript"/>
                              </w:rPr>
                              <w:t>3</w:t>
                            </w:r>
                            <w:r>
                              <w:t xml:space="preserve"> yn uned crynodiad.</w:t>
                            </w:r>
                          </w:p>
                          <w:p w14:paraId="7237F874" w14:textId="77777777" w:rsidR="00EB1BEE" w:rsidRDefault="00EB1BEE" w:rsidP="00EB1BEE">
                            <w:pPr>
                              <w:pStyle w:val="RSCBulletedlist"/>
                              <w:numPr>
                                <w:ilvl w:val="0"/>
                                <w:numId w:val="0"/>
                              </w:numPr>
                            </w:pPr>
                            <w:r>
                              <w:t>Cwblhewch y brawddegau i ddisgrifio’r symbolau.</w:t>
                            </w:r>
                          </w:p>
                          <w:p w14:paraId="5551266D" w14:textId="73C6D4F2" w:rsidR="00EB1BEE" w:rsidRPr="00F616C0" w:rsidRDefault="00EB1BEE" w:rsidP="00F910E4">
                            <w:pPr>
                              <w:pStyle w:val="RSCBasictext"/>
                              <w:rPr>
                                <w:rFonts w:ascii="Bradley Hand ITC" w:hAnsi="Bradley Hand ITC"/>
                                <w:b/>
                                <w:bCs/>
                                <w:u w:val="single"/>
                              </w:rPr>
                            </w:pPr>
                            <w:r>
                              <w:t xml:space="preserve">Mae g yn cynrychioli </w:t>
                            </w:r>
                            <w:r>
                              <w:rPr>
                                <w:rFonts w:ascii="Bradley Hand ITC" w:hAnsi="Bradley Hand ITC"/>
                                <w:b/>
                                <w:color w:val="365F91" w:themeColor="accent1" w:themeShade="BF"/>
                                <w:sz w:val="28"/>
                                <w:u w:val="single"/>
                              </w:rPr>
                              <w:t>gramau</w:t>
                            </w:r>
                            <w:r>
                              <w:t xml:space="preserve"> ac mae’n uned ar gyfer </w:t>
                            </w:r>
                            <w:r>
                              <w:rPr>
                                <w:rFonts w:ascii="Bradley Hand ITC" w:hAnsi="Bradley Hand ITC"/>
                                <w:b/>
                                <w:color w:val="365F91" w:themeColor="accent1" w:themeShade="BF"/>
                                <w:sz w:val="28"/>
                                <w:u w:val="single"/>
                              </w:rPr>
                              <w:t>màs</w:t>
                            </w:r>
                            <w:r>
                              <w:t>. Mae dm</w:t>
                            </w:r>
                            <w:r>
                              <w:rPr>
                                <w:vertAlign w:val="superscript"/>
                              </w:rPr>
                              <w:t>3</w:t>
                            </w:r>
                            <w:r>
                              <w:t xml:space="preserve"> yn cynrychioli decimetrau ciwb ac mae’n uned ar gyfer </w:t>
                            </w:r>
                            <w:r>
                              <w:rPr>
                                <w:rFonts w:ascii="Bradley Hand ITC" w:hAnsi="Bradley Hand ITC"/>
                                <w:b/>
                                <w:color w:val="365F91" w:themeColor="accent1" w:themeShade="BF"/>
                                <w:sz w:val="28"/>
                                <w:u w:val="single"/>
                              </w:rPr>
                              <w:t>cyfaint</w:t>
                            </w:r>
                            <w:r>
                              <w:t>.</w:t>
                            </w:r>
                            <w:r>
                              <w:rPr>
                                <w:rFonts w:ascii="Bradley Hand ITC" w:hAnsi="Bradley Hand ITC"/>
                                <w:b/>
                                <w:u w:val="single"/>
                              </w:rPr>
                              <w:t xml:space="preserve"> </w:t>
                            </w:r>
                            <w:r>
                              <w:t xml:space="preserve">Mae’r arwydd </w:t>
                            </w:r>
                            <w:r>
                              <w:rPr>
                                <w:rFonts w:ascii="Bradley Hand ITC" w:hAnsi="Bradley Hand ITC"/>
                                <w:b/>
                              </w:rPr>
                              <w:t xml:space="preserve">/ </w:t>
                            </w:r>
                            <w:r>
                              <w:t>yn golygu ’fesul‘ (neu i bob).</w:t>
                            </w:r>
                          </w:p>
                          <w:p w14:paraId="253C1052" w14:textId="05C2E20F" w:rsidR="00EB1BEE" w:rsidRDefault="00EB1BEE" w:rsidP="00EB1BEE">
                            <w:pPr>
                              <w:pStyle w:val="RSCBulletedlist"/>
                              <w:numPr>
                                <w:ilvl w:val="0"/>
                                <w:numId w:val="0"/>
                              </w:numPr>
                            </w:pPr>
                            <w:r>
                              <w:t>Mae hydoddiant sodiwm hydrocsid sydd â chrynodiad o 4 g/dm</w:t>
                            </w:r>
                            <w:r>
                              <w:rPr>
                                <w:vertAlign w:val="superscript"/>
                              </w:rPr>
                              <w:t>3</w:t>
                            </w:r>
                            <w:r>
                              <w:t xml:space="preserve"> yn cynnwys 4 g o sodiwm hydrocsid wedi hydoddi mewn 1 dm</w:t>
                            </w:r>
                            <w:r>
                              <w:rPr>
                                <w:vertAlign w:val="superscript"/>
                              </w:rPr>
                              <w:t>3</w:t>
                            </w:r>
                            <w:r>
                              <w:t xml:space="preserve"> o ddŵr.</w:t>
                            </w:r>
                          </w:p>
                          <w:p w14:paraId="45DA2C9A" w14:textId="31E9DEE5" w:rsidR="00940FBD" w:rsidRDefault="00EB1BEE" w:rsidP="00EB1BEE">
                            <w:pPr>
                              <w:pStyle w:val="RSCBulletedlist"/>
                              <w:numPr>
                                <w:ilvl w:val="0"/>
                                <w:numId w:val="0"/>
                              </w:numPr>
                            </w:pPr>
                            <w:r>
                              <w:t>Pennwch sawl gram o sodiwm hydrocsid sydd wedi hydoddi mewn 1 dm</w:t>
                            </w:r>
                            <w:r>
                              <w:rPr>
                                <w:vertAlign w:val="superscript"/>
                              </w:rPr>
                              <w:t>3</w:t>
                            </w:r>
                            <w:r>
                              <w:t xml:space="preserve"> o hydoddiant sydd â chrynodiad o 20 g/dm</w:t>
                            </w:r>
                            <w:r>
                              <w:rPr>
                                <w:vertAlign w:val="superscript"/>
                              </w:rPr>
                              <w:t>3</w:t>
                            </w:r>
                            <w:r>
                              <w:t xml:space="preserve">.  </w:t>
                            </w:r>
                          </w:p>
                          <w:p w14:paraId="0C4AE2C6" w14:textId="6FF6CF0F" w:rsidR="00EB1BEE" w:rsidRPr="00940FBD" w:rsidRDefault="00940FBD" w:rsidP="00EB1BEE">
                            <w:pPr>
                              <w:pStyle w:val="RSCBulletedlist"/>
                              <w:numPr>
                                <w:ilvl w:val="0"/>
                                <w:numId w:val="0"/>
                              </w:numPr>
                              <w:rPr>
                                <w:rFonts w:ascii="Bradley Hand ITC" w:hAnsi="Bradley Hand ITC"/>
                                <w:b/>
                                <w:bCs/>
                                <w:color w:val="365F91" w:themeColor="accent1" w:themeShade="BF"/>
                                <w:sz w:val="28"/>
                                <w:szCs w:val="28"/>
                              </w:rPr>
                            </w:pPr>
                            <w:r>
                              <w:rPr>
                                <w:rFonts w:ascii="Bradley Hand ITC" w:hAnsi="Bradley Hand ITC"/>
                                <w:b/>
                                <w:color w:val="365F91" w:themeColor="accent1" w:themeShade="BF"/>
                                <w:sz w:val="28"/>
                              </w:rPr>
                              <w:t>1 x 20 = 20 g</w:t>
                            </w:r>
                          </w:p>
                          <w:p w14:paraId="5ACDB21D" w14:textId="77777777" w:rsidR="00EB1BEE" w:rsidRDefault="00EB1BEE" w:rsidP="00EB1BEE">
                            <w:pPr>
                              <w:pStyle w:val="RSCBasictext"/>
                            </w:pPr>
                          </w:p>
                          <w:p w14:paraId="2036EF1C" w14:textId="77777777" w:rsidR="00EB1BEE" w:rsidRDefault="00EB1BEE" w:rsidP="00EB1BEE">
                            <w:pPr>
                              <w:pStyle w:val="RSCBasictext"/>
                            </w:pPr>
                          </w:p>
                          <w:p w14:paraId="767FC036" w14:textId="77777777" w:rsidR="00EB1BEE" w:rsidRDefault="00EB1BEE" w:rsidP="00EB1BEE">
                            <w:pPr>
                              <w:pStyle w:val="RSCBasictext"/>
                            </w:pPr>
                          </w:p>
                          <w:p w14:paraId="1DFDDCEB" w14:textId="77777777" w:rsidR="00EB1BEE" w:rsidRDefault="00EB1BEE" w:rsidP="00EB1BEE">
                            <w:pPr>
                              <w:pStyle w:val="RSCBasictext"/>
                            </w:pPr>
                          </w:p>
                          <w:p w14:paraId="2F10DC3E" w14:textId="77777777" w:rsidR="00EB1BEE" w:rsidRDefault="00EB1BEE" w:rsidP="00EB1BEE">
                            <w:pPr>
                              <w:pStyle w:val="RSCBasictex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08237" id="_x0000_s1028" type="#_x0000_t202" style="position:absolute;left:0;text-align:left;margin-left:424.1pt;margin-top:249.15pt;width:293.4pt;height:295.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">
                <v:textbox>
                  <w:txbxContent>
                    <w:p w14:paraId="7C5CE92D" w14:textId="180E8F7D" w:rsidR="00EB1BEE" w:rsidRPr="001F55CC" w:rsidRDefault="00EB1BEE" w:rsidP="00EB1BEE">
                      <w:pPr>
                        <w:pStyle w:val="RSCH2"/>
                        <w:spacing w:before="0" w:after="0"/>
                        <w:rPr>
                          <w:sz w:val="22"/>
                          <w:szCs w:val="18"/>
                        </w:rPr>
                      </w:pPr>
                      <w:r>
                        <w:t xml:space="preserve">Symbolaidd – </w:t>
                      </w:r>
                      <w:r>
                        <w:rPr>
                          <w:sz w:val="22"/>
                        </w:rPr>
                        <w:t>cynrychioliadau</w:t>
                      </w:r>
                    </w:p>
                    <w:p w14:paraId="136A5B29" w14:textId="77777777" w:rsidR="00EB1BEE" w:rsidRDefault="00EB1BEE" w:rsidP="00EB1BEE">
                      <w:pPr>
                        <w:pStyle w:val="RSCBulletedlist"/>
                        <w:numPr>
                          <w:ilvl w:val="0"/>
                          <w:numId w:val="0"/>
                        </w:numPr>
                      </w:pPr>
                      <w:r>
                        <w:t>Mae g/dm</w:t>
                      </w:r>
                      <w:r>
                        <w:rPr>
                          <w:vertAlign w:val="superscript"/>
                        </w:rPr>
                        <w:t>3</w:t>
                      </w:r>
                      <w:r>
                        <w:t xml:space="preserve"> yn uned crynodiad.</w:t>
                      </w:r>
                    </w:p>
                    <w:p w14:paraId="7237F874" w14:textId="77777777" w:rsidR="00EB1BEE" w:rsidRDefault="00EB1BEE" w:rsidP="00EB1BEE">
                      <w:pPr>
                        <w:pStyle w:val="RSCBulletedlist"/>
                        <w:numPr>
                          <w:ilvl w:val="0"/>
                          <w:numId w:val="0"/>
                        </w:numPr>
                      </w:pPr>
                      <w:r>
                        <w:t>Cwblhewch y brawddegau i ddisgrifio’r symbolau.</w:t>
                      </w:r>
                    </w:p>
                    <w:p w14:paraId="5551266D" w14:textId="73C6D4F2" w:rsidR="00EB1BEE" w:rsidRPr="00F616C0" w:rsidRDefault="00EB1BEE" w:rsidP="00F910E4">
                      <w:pPr>
                        <w:pStyle w:val="RSCBasictext"/>
                        <w:rPr>
                          <w:rFonts w:ascii="Bradley Hand ITC" w:hAnsi="Bradley Hand ITC"/>
                          <w:b/>
                          <w:bCs/>
                          <w:u w:val="single"/>
                        </w:rPr>
                      </w:pPr>
                      <w:r>
                        <w:t xml:space="preserve">Mae g yn cynrychioli </w:t>
                      </w:r>
                      <w:r>
                        <w:rPr>
                          <w:rFonts w:ascii="Bradley Hand ITC" w:hAnsi="Bradley Hand ITC"/>
                          <w:b/>
                          <w:color w:val="365F91" w:themeColor="accent1" w:themeShade="BF"/>
                          <w:sz w:val="28"/>
                          <w:u w:val="single"/>
                        </w:rPr>
                        <w:t>gramau</w:t>
                      </w:r>
                      <w:r>
                        <w:t xml:space="preserve"> ac mae’n uned ar gyfer </w:t>
                      </w:r>
                      <w:r>
                        <w:rPr>
                          <w:rFonts w:ascii="Bradley Hand ITC" w:hAnsi="Bradley Hand ITC"/>
                          <w:b/>
                          <w:color w:val="365F91" w:themeColor="accent1" w:themeShade="BF"/>
                          <w:sz w:val="28"/>
                          <w:u w:val="single"/>
                        </w:rPr>
                        <w:t>màs</w:t>
                      </w:r>
                      <w:r>
                        <w:t>. Mae dm</w:t>
                      </w:r>
                      <w:r>
                        <w:rPr>
                          <w:vertAlign w:val="superscript"/>
                        </w:rPr>
                        <w:t>3</w:t>
                      </w:r>
                      <w:r>
                        <w:t xml:space="preserve"> yn cynrychioli decimetrau ciwb ac mae’n uned ar gyfer </w:t>
                      </w:r>
                      <w:r>
                        <w:rPr>
                          <w:rFonts w:ascii="Bradley Hand ITC" w:hAnsi="Bradley Hand ITC"/>
                          <w:b/>
                          <w:color w:val="365F91" w:themeColor="accent1" w:themeShade="BF"/>
                          <w:sz w:val="28"/>
                          <w:u w:val="single"/>
                        </w:rPr>
                        <w:t>cyfaint</w:t>
                      </w:r>
                      <w:r>
                        <w:t>.</w:t>
                      </w:r>
                      <w:r>
                        <w:rPr>
                          <w:rFonts w:ascii="Bradley Hand ITC" w:hAnsi="Bradley Hand ITC"/>
                          <w:b/>
                          <w:u w:val="single"/>
                        </w:rPr>
                        <w:t xml:space="preserve"> </w:t>
                      </w:r>
                      <w:r>
                        <w:t xml:space="preserve">Mae’r arwydd </w:t>
                      </w:r>
                      <w:r>
                        <w:rPr>
                          <w:rFonts w:ascii="Bradley Hand ITC" w:hAnsi="Bradley Hand ITC"/>
                          <w:b/>
                        </w:rPr>
                        <w:t xml:space="preserve">/ </w:t>
                      </w:r>
                      <w:r>
                        <w:t>yn golygu ’fesul‘ (neu i bob).</w:t>
                      </w:r>
                    </w:p>
                    <w:p w14:paraId="253C1052" w14:textId="05C2E20F" w:rsidR="00EB1BEE" w:rsidRDefault="00EB1BEE" w:rsidP="00EB1BEE">
                      <w:pPr>
                        <w:pStyle w:val="RSCBulletedlist"/>
                        <w:numPr>
                          <w:ilvl w:val="0"/>
                          <w:numId w:val="0"/>
                        </w:numPr>
                      </w:pPr>
                      <w:r>
                        <w:t>Mae hydoddiant sodiwm hydrocsid sydd â chrynodiad o 4 g/dm</w:t>
                      </w:r>
                      <w:r>
                        <w:rPr>
                          <w:vertAlign w:val="superscript"/>
                        </w:rPr>
                        <w:t>3</w:t>
                      </w:r>
                      <w:r>
                        <w:t xml:space="preserve"> yn cynnwys 4 g o sodiwm hydrocsid wedi hydoddi mewn 1 dm</w:t>
                      </w:r>
                      <w:r>
                        <w:rPr>
                          <w:vertAlign w:val="superscript"/>
                        </w:rPr>
                        <w:t>3</w:t>
                      </w:r>
                      <w:r>
                        <w:t xml:space="preserve"> o ddŵr.</w:t>
                      </w:r>
                    </w:p>
                    <w:p w14:paraId="45DA2C9A" w14:textId="31E9DEE5" w:rsidR="00940FBD" w:rsidRDefault="00EB1BEE" w:rsidP="00EB1BEE">
                      <w:pPr>
                        <w:pStyle w:val="RSCBulletedlist"/>
                        <w:numPr>
                          <w:ilvl w:val="0"/>
                          <w:numId w:val="0"/>
                        </w:numPr>
                      </w:pPr>
                      <w:r>
                        <w:t>Pennwch sawl gram o sodiwm hydrocsid sydd wedi hydoddi mewn 1 dm</w:t>
                      </w:r>
                      <w:r>
                        <w:rPr>
                          <w:vertAlign w:val="superscript"/>
                        </w:rPr>
                        <w:t>3</w:t>
                      </w:r>
                      <w:r>
                        <w:t xml:space="preserve"> o hydoddiant sydd â chrynodiad o 20 g/dm</w:t>
                      </w:r>
                      <w:r>
                        <w:rPr>
                          <w:vertAlign w:val="superscript"/>
                        </w:rPr>
                        <w:t>3</w:t>
                      </w:r>
                      <w:r>
                        <w:t xml:space="preserve">.  </w:t>
                      </w:r>
                    </w:p>
                    <w:p w14:paraId="0C4AE2C6" w14:textId="6FF6CF0F" w:rsidR="00EB1BEE" w:rsidRPr="00940FBD" w:rsidRDefault="00940FBD" w:rsidP="00EB1BEE">
                      <w:pPr>
                        <w:pStyle w:val="RSCBulletedlist"/>
                        <w:numPr>
                          <w:ilvl w:val="0"/>
                          <w:numId w:val="0"/>
                        </w:numPr>
                        <w:rPr>
                          <w:rFonts w:ascii="Bradley Hand ITC" w:hAnsi="Bradley Hand ITC"/>
                          <w:b/>
                          <w:bCs/>
                          <w:color w:val="365F91" w:themeColor="accent1" w:themeShade="BF"/>
                          <w:sz w:val="28"/>
                          <w:szCs w:val="28"/>
                        </w:rPr>
                      </w:pPr>
                      <w:r>
                        <w:rPr>
                          <w:rFonts w:ascii="Bradley Hand ITC" w:hAnsi="Bradley Hand ITC"/>
                          <w:b/>
                          <w:color w:val="365F91" w:themeColor="accent1" w:themeShade="BF"/>
                          <w:sz w:val="28"/>
                        </w:rPr>
                        <w:t>1 x 20 = 20 g</w:t>
                      </w:r>
                    </w:p>
                    <w:p w14:paraId="5ACDB21D" w14:textId="77777777" w:rsidR="00EB1BEE" w:rsidRDefault="00EB1BEE" w:rsidP="00EB1BEE">
                      <w:pPr>
                        <w:pStyle w:val="RSCBasictext"/>
                      </w:pPr>
                    </w:p>
                    <w:p w14:paraId="2036EF1C" w14:textId="77777777" w:rsidR="00EB1BEE" w:rsidRDefault="00EB1BEE" w:rsidP="00EB1BEE">
                      <w:pPr>
                        <w:pStyle w:val="RSCBasictext"/>
                      </w:pPr>
                    </w:p>
                    <w:p w14:paraId="767FC036" w14:textId="77777777" w:rsidR="00EB1BEE" w:rsidRDefault="00EB1BEE" w:rsidP="00EB1BEE">
                      <w:pPr>
                        <w:pStyle w:val="RSCBasictext"/>
                      </w:pPr>
                    </w:p>
                    <w:p w14:paraId="1DFDDCEB" w14:textId="77777777" w:rsidR="00EB1BEE" w:rsidRDefault="00EB1BEE" w:rsidP="00EB1BEE">
                      <w:pPr>
                        <w:pStyle w:val="RSCBasictext"/>
                      </w:pPr>
                    </w:p>
                    <w:p w14:paraId="2F10DC3E" w14:textId="77777777" w:rsidR="00EB1BEE" w:rsidRDefault="00EB1BEE" w:rsidP="00EB1BEE">
                      <w:pPr>
                        <w:pStyle w:val="RSCBasictext"/>
                      </w:pPr>
                    </w:p>
                  </w:txbxContent>
                </v:textbox>
                <w10:wrap type="square" anchorx="margin" anchory="page"/>
              </v:shape>
            </w:pict>
          </mc:Fallback>
        </mc:AlternateContent>
      </w:r>
    </w:p>
    <w:sectPr w:rsidR="00631AF8" w:rsidRPr="00A92C87" w:rsidSect="00717EB4">
      <w:headerReference w:type="default" r:id="rId18"/>
      <w:footerReference w:type="default" r:id="rId19"/>
      <w:headerReference w:type="first" r:id="rId20"/>
      <w:type w:val="continuous"/>
      <w:pgSz w:w="16838" w:h="11906" w:orient="landscape"/>
      <w:pgMar w:top="1418" w:right="1440" w:bottom="1440" w:left="1134" w:header="431" w:footer="533" w:gutter="0"/>
      <w:cols w:num="2" w:space="39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58198" w14:textId="77777777" w:rsidR="00263EDE" w:rsidRDefault="00263EDE" w:rsidP="000D3D40">
      <w:r>
        <w:separator/>
      </w:r>
    </w:p>
  </w:endnote>
  <w:endnote w:type="continuationSeparator" w:id="0">
    <w:p w14:paraId="2B0B3FEB" w14:textId="77777777" w:rsidR="00263EDE" w:rsidRDefault="00263EDE" w:rsidP="000D3D40">
      <w:r>
        <w:continuationSeparator/>
      </w:r>
    </w:p>
  </w:endnote>
  <w:endnote w:type="continuationNotice" w:id="1">
    <w:p w14:paraId="37771827" w14:textId="77777777" w:rsidR="00263EDE" w:rsidRDefault="00263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b/>
        <w:bCs/>
      </w:rPr>
    </w:sdtEndPr>
    <w:sdtContent>
      <w:p w14:paraId="72EE7A36" w14:textId="77777777" w:rsidR="002B74EE" w:rsidRPr="00166494" w:rsidRDefault="002B74EE" w:rsidP="002B74EE">
        <w:pPr>
          <w:framePr w:wrap="none" w:vAnchor="text" w:hAnchor="margin" w:xAlign="center" w:y="1"/>
          <w:spacing w:line="283" w:lineRule="auto"/>
          <w:rPr>
            <w:rStyle w:val="PageNumber"/>
            <w:b/>
            <w:bCs/>
          </w:rPr>
        </w:pPr>
        <w:r w:rsidRPr="00166494">
          <w:rPr>
            <w:rStyle w:val="PageNumber"/>
            <w:rFonts w:ascii="Century Gothic" w:hAnsi="Century Gothic"/>
            <w:b/>
            <w:sz w:val="18"/>
          </w:rPr>
          <w:fldChar w:fldCharType="begin"/>
        </w:r>
        <w:r w:rsidRPr="00166494">
          <w:rPr>
            <w:rStyle w:val="PageNumber"/>
            <w:rFonts w:ascii="Century Gothic" w:hAnsi="Century Gothic"/>
            <w:b/>
            <w:sz w:val="18"/>
          </w:rPr>
          <w:instrText xml:space="preserve"> PAGE </w:instrText>
        </w:r>
        <w:r w:rsidRPr="00166494">
          <w:rPr>
            <w:rStyle w:val="PageNumber"/>
            <w:rFonts w:ascii="Century Gothic" w:hAnsi="Century Gothic"/>
            <w:b/>
            <w:sz w:val="18"/>
          </w:rPr>
          <w:fldChar w:fldCharType="separate"/>
        </w:r>
        <w:r w:rsidRPr="00166494">
          <w:rPr>
            <w:rStyle w:val="PageNumber"/>
            <w:rFonts w:ascii="Century Gothic" w:hAnsi="Century Gothic"/>
            <w:b/>
            <w:sz w:val="18"/>
          </w:rPr>
          <w:t>1</w:t>
        </w:r>
        <w:r w:rsidRPr="00166494">
          <w:rPr>
            <w:rStyle w:val="PageNumber"/>
            <w:rFonts w:ascii="Century Gothic" w:hAnsi="Century Gothic"/>
            <w:b/>
            <w:sz w:val="18"/>
          </w:rPr>
          <w:fldChar w:fldCharType="end"/>
        </w:r>
      </w:p>
    </w:sdtContent>
  </w:sdt>
  <w:p w14:paraId="054408F2" w14:textId="6673A61F" w:rsidR="006F6F73" w:rsidRPr="00166494" w:rsidRDefault="002B74EE" w:rsidP="00717EB4">
    <w:pPr>
      <w:spacing w:line="283" w:lineRule="auto"/>
      <w:ind w:left="-851" w:right="-709" w:firstLine="851"/>
      <w:jc w:val="left"/>
      <w:rPr>
        <w:rFonts w:ascii="Century Gothic" w:eastAsia="Times New Roman" w:hAnsi="Century Gothic" w:cs="Times New Roman"/>
        <w:sz w:val="16"/>
        <w:szCs w:val="16"/>
      </w:rPr>
    </w:pPr>
    <w:r>
      <w:rPr>
        <w:rFonts w:ascii="Century Gothic" w:hAnsi="Century Gothic"/>
        <w:sz w:val="16"/>
      </w:rPr>
      <w:t>© 2026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E5F8" w14:textId="77777777" w:rsidR="00263EDE" w:rsidRDefault="00263EDE" w:rsidP="000D3D40">
      <w:r>
        <w:separator/>
      </w:r>
    </w:p>
  </w:footnote>
  <w:footnote w:type="continuationSeparator" w:id="0">
    <w:p w14:paraId="1DFD1037" w14:textId="77777777" w:rsidR="00263EDE" w:rsidRDefault="00263EDE" w:rsidP="000D3D40">
      <w:r>
        <w:continuationSeparator/>
      </w:r>
    </w:p>
  </w:footnote>
  <w:footnote w:type="continuationNotice" w:id="1">
    <w:p w14:paraId="5F4368B1" w14:textId="77777777" w:rsidR="00263EDE" w:rsidRDefault="00263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A287" w14:textId="2F7C61D7" w:rsidR="00C601F9" w:rsidRDefault="00D7780A" w:rsidP="003E65E4">
    <w:pPr>
      <w:pStyle w:val="Heade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1" behindDoc="0" locked="0" layoutInCell="1" allowOverlap="1" wp14:anchorId="54D0E7A4" wp14:editId="1E58BBF0">
          <wp:simplePos x="0" y="0"/>
          <wp:positionH relativeFrom="column">
            <wp:posOffset>-85090</wp:posOffset>
          </wp:positionH>
          <wp:positionV relativeFrom="paragraph">
            <wp:posOffset>73020</wp:posOffset>
          </wp:positionV>
          <wp:extent cx="1789200" cy="297989"/>
          <wp:effectExtent l="0" t="0" r="1905" b="6985"/>
          <wp:wrapNone/>
          <wp:docPr id="43333723" name="Picture 433337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33723" name="Picture 4333372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29798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79D62004" wp14:editId="2AF8CA1D">
          <wp:simplePos x="0" y="0"/>
          <wp:positionH relativeFrom="page">
            <wp:align>right</wp:align>
          </wp:positionH>
          <wp:positionV relativeFrom="paragraph">
            <wp:posOffset>-273685</wp:posOffset>
          </wp:positionV>
          <wp:extent cx="10687050" cy="7551757"/>
          <wp:effectExtent l="0" t="0" r="0" b="0"/>
          <wp:wrapNone/>
          <wp:docPr id="1885165302" name="Picture 188516530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165302" name="Picture 188516530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10687050" cy="7551757"/>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 xml:space="preserve">Triongl Johnstone   </w:t>
    </w:r>
    <w:r>
      <w:rPr>
        <w:rFonts w:ascii="Century Gothic" w:hAnsi="Century Gothic"/>
        <w:b/>
        <w:color w:val="000000" w:themeColor="text1"/>
        <w:sz w:val="24"/>
      </w:rPr>
      <w:t>14–16 oed</w:t>
    </w:r>
  </w:p>
  <w:p w14:paraId="42DDF936" w14:textId="1DD35661" w:rsidR="00D66F26" w:rsidRPr="00F7401C" w:rsidRDefault="2BF95505" w:rsidP="00622A00">
    <w:pPr>
      <w:pStyle w:val="RSCURL"/>
      <w:jc w:val="right"/>
    </w:pPr>
    <w:r>
      <w:rPr>
        <w:color w:val="000000" w:themeColor="text1"/>
      </w:rPr>
      <w:t xml:space="preserve">Ar gael o </w:t>
    </w:r>
    <w:hyperlink r:id="rId3" w:history="1">
      <w:r w:rsidR="00622A00" w:rsidRPr="00622A00">
        <w:t>rsc.li/4dbBDvd</w:t>
      </w:r>
    </w:hyperlink>
    <w:r w:rsidR="00622A00">
      <w:t xml:space="preserve"> </w:t>
    </w:r>
  </w:p>
  <w:p w14:paraId="67C670B0" w14:textId="77777777" w:rsidR="00D66F26" w:rsidRPr="0086568B" w:rsidRDefault="00D66F26" w:rsidP="00D66F26">
    <w:pPr>
      <w:pStyle w:val="Header"/>
      <w:spacing w:after="86"/>
      <w:rPr>
        <w:rFonts w:ascii="Century Gothic" w:hAnsi="Century Gothic"/>
        <w:b/>
        <w:bCs/>
        <w:color w:val="006F62"/>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E448" w14:textId="7A411BE1" w:rsidR="003034F2" w:rsidRDefault="003034F2" w:rsidP="007C64B1">
    <w:pPr>
      <w:pStyle w:val="Heading1"/>
      <w:spacing w:after="0"/>
      <w:ind w:left="14400"/>
    </w:pPr>
  </w:p>
  <w:p w14:paraId="7B6737A9" w14:textId="77777777" w:rsidR="00ED19EB" w:rsidRDefault="00ED19EB" w:rsidP="00ED19EB">
    <w:pPr>
      <w:spacing w:after="0"/>
      <w:contextualSpacing/>
    </w:pPr>
    <w:r>
      <w:t xml:space="preserve">Asidau </w:t>
    </w:r>
    <w:r>
      <w:t xml:space="preserve">a Basau: </w:t>
    </w:r>
  </w:p>
  <w:p w14:paraId="50AAF8D5" w14:textId="47B104A5" w:rsidR="00B20667" w:rsidRPr="00BD2645" w:rsidRDefault="00C5189F" w:rsidP="00B20667">
    <w:pPr>
      <w:pStyle w:val="Heading1"/>
      <w:spacing w:after="0"/>
    </w:pPr>
    <w:r>
      <w:tab/>
    </w:r>
    <w:r>
      <w:tab/>
    </w:r>
    <w:r>
      <w:tab/>
    </w:r>
    <w:r>
      <w:tab/>
    </w:r>
    <w:r>
      <w:tab/>
    </w:r>
    <w:r>
      <w:tab/>
    </w:r>
    <w:r>
      <w:tab/>
    </w:r>
    <w:r>
      <w:tab/>
    </w:r>
    <w:r>
      <w:tab/>
    </w:r>
    <w:r>
      <w:tab/>
    </w:r>
    <w:r>
      <w:tab/>
    </w:r>
    <w:r>
      <w:tab/>
    </w:r>
  </w:p>
  <w:p w14:paraId="50E665DD" w14:textId="77777777" w:rsidR="443DF156" w:rsidRDefault="443DF156" w:rsidP="009875B2">
    <w:pPr>
      <w:pStyle w:val="Header"/>
      <w:jc w:val="right"/>
      <w:rPr>
        <w:noProof/>
      </w:rPr>
    </w:pPr>
  </w:p>
  <w:p w14:paraId="054408F3" w14:textId="792D5A27" w:rsidR="00343CBA" w:rsidRDefault="00343CBA" w:rsidP="009875B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98pt;visibility:visible" o:bullet="t">
        <v:imagedata r:id="rId1" o:title=""/>
      </v:shape>
    </w:pict>
  </w:numPicBullet>
  <w:numPicBullet w:numPicBulletId="1">
    <w:pict>
      <v:shape id="_x0000_i1026" type="#_x0000_t75" style="width:15.5pt;height:10pt;visibility:visible" o:bullet="t">
        <v:imagedata r:id="rId2" o:title=""/>
      </v:shape>
    </w:pict>
  </w:numPicBullet>
  <w:abstractNum w:abstractNumId="0" w15:restartNumberingAfterBreak="0">
    <w:nsid w:val="FFFFFF7C"/>
    <w:multiLevelType w:val="singleLevel"/>
    <w:tmpl w:val="14F8D7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127F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7EE5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2E07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DC63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6A5E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307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DCFD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E884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C6E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E0"/>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832263F"/>
    <w:multiLevelType w:val="hybridMultilevel"/>
    <w:tmpl w:val="E4564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34B9C"/>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BC7FBA"/>
    <w:multiLevelType w:val="multilevel"/>
    <w:tmpl w:val="0809001D"/>
    <w:styleLink w:val="CurrentList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F81829"/>
    <w:multiLevelType w:val="multilevel"/>
    <w:tmpl w:val="0809001D"/>
    <w:styleLink w:val="CurrentList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CE706E"/>
    <w:multiLevelType w:val="hybridMultilevel"/>
    <w:tmpl w:val="5F9A28AE"/>
    <w:lvl w:ilvl="0" w:tplc="75FA5496">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C1E4E6E"/>
    <w:multiLevelType w:val="hybridMultilevel"/>
    <w:tmpl w:val="38BE5E3C"/>
    <w:lvl w:ilvl="0" w:tplc="030E7F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C7437F5"/>
    <w:multiLevelType w:val="hybridMultilevel"/>
    <w:tmpl w:val="16982036"/>
    <w:lvl w:ilvl="0" w:tplc="65E8D8BA">
      <w:start w:val="1"/>
      <w:numFmt w:val="decimal"/>
      <w:lvlText w:val="%1."/>
      <w:lvlJc w:val="left"/>
      <w:pPr>
        <w:ind w:left="363" w:hanging="363"/>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D71290E"/>
    <w:multiLevelType w:val="hybridMultilevel"/>
    <w:tmpl w:val="C5FCFEEA"/>
    <w:lvl w:ilvl="0" w:tplc="0DEC9ACA">
      <w:start w:val="1"/>
      <w:numFmt w:val="bullet"/>
      <w:pStyle w:val="RSCBulletedlist"/>
      <w:lvlText w:val=""/>
      <w:lvlJc w:val="left"/>
      <w:pPr>
        <w:ind w:left="363" w:hanging="363"/>
      </w:pPr>
      <w:rPr>
        <w:rFonts w:ascii="Symbol" w:hAnsi="Symbol" w:hint="default"/>
        <w:color w:val="C8102E"/>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997039"/>
    <w:multiLevelType w:val="hybridMultilevel"/>
    <w:tmpl w:val="CF0ED05A"/>
    <w:lvl w:ilvl="0" w:tplc="BA76CA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A05750"/>
    <w:multiLevelType w:val="multilevel"/>
    <w:tmpl w:val="E498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347A72"/>
    <w:multiLevelType w:val="hybridMultilevel"/>
    <w:tmpl w:val="C752328E"/>
    <w:lvl w:ilvl="0" w:tplc="FB00BB24">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50671E"/>
    <w:multiLevelType w:val="hybridMultilevel"/>
    <w:tmpl w:val="79BE135E"/>
    <w:lvl w:ilvl="0" w:tplc="DEB41A98">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23" w15:restartNumberingAfterBreak="0">
    <w:nsid w:val="304F146F"/>
    <w:multiLevelType w:val="hybridMultilevel"/>
    <w:tmpl w:val="E3BC6A20"/>
    <w:lvl w:ilvl="0" w:tplc="C2BA1168">
      <w:start w:val="1"/>
      <w:numFmt w:val="decimal"/>
      <w:pStyle w:val="RSCLearningobjectives"/>
      <w:lvlText w:val="%1"/>
      <w:lvlJc w:val="left"/>
      <w:pPr>
        <w:ind w:left="360" w:hanging="360"/>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234E51"/>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6723A6"/>
    <w:multiLevelType w:val="hybridMultilevel"/>
    <w:tmpl w:val="C0E470E8"/>
    <w:lvl w:ilvl="0" w:tplc="F26E2F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24068A"/>
    <w:multiLevelType w:val="multilevel"/>
    <w:tmpl w:val="310C1AA8"/>
    <w:styleLink w:val="CurrentList2"/>
    <w:lvl w:ilvl="0">
      <w:start w:val="1"/>
      <w:numFmt w:val="decimal"/>
      <w:lvlText w:val="2.%1"/>
      <w:lvlJc w:val="left"/>
      <w:pPr>
        <w:ind w:left="567" w:hanging="567"/>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823BAF"/>
    <w:multiLevelType w:val="hybridMultilevel"/>
    <w:tmpl w:val="5DFE3124"/>
    <w:lvl w:ilvl="0" w:tplc="B7720608">
      <w:start w:val="1"/>
      <w:numFmt w:val="decimal"/>
      <w:pStyle w:val="Numberedlist"/>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C592C71"/>
    <w:multiLevelType w:val="hybridMultilevel"/>
    <w:tmpl w:val="2CA07DD6"/>
    <w:lvl w:ilvl="0" w:tplc="15C0B760">
      <w:start w:val="1"/>
      <w:numFmt w:val="bullet"/>
      <w:pStyle w:val="Bullets"/>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3145B7D"/>
    <w:multiLevelType w:val="hybridMultilevel"/>
    <w:tmpl w:val="3DD0CC9C"/>
    <w:lvl w:ilvl="0" w:tplc="13FC312A">
      <w:start w:val="1"/>
      <w:numFmt w:val="bullet"/>
      <w:lvlText w:val=""/>
      <w:lvlPicBulletId w:val="0"/>
      <w:lvlJc w:val="left"/>
      <w:pPr>
        <w:tabs>
          <w:tab w:val="num" w:pos="720"/>
        </w:tabs>
        <w:ind w:left="720" w:hanging="360"/>
      </w:pPr>
      <w:rPr>
        <w:rFonts w:ascii="Symbol" w:hAnsi="Symbol" w:hint="default"/>
      </w:rPr>
    </w:lvl>
    <w:lvl w:ilvl="1" w:tplc="7DAEFA76" w:tentative="1">
      <w:start w:val="1"/>
      <w:numFmt w:val="bullet"/>
      <w:lvlText w:val=""/>
      <w:lvlJc w:val="left"/>
      <w:pPr>
        <w:tabs>
          <w:tab w:val="num" w:pos="1440"/>
        </w:tabs>
        <w:ind w:left="1440" w:hanging="360"/>
      </w:pPr>
      <w:rPr>
        <w:rFonts w:ascii="Symbol" w:hAnsi="Symbol" w:hint="default"/>
      </w:rPr>
    </w:lvl>
    <w:lvl w:ilvl="2" w:tplc="3E14CF0E" w:tentative="1">
      <w:start w:val="1"/>
      <w:numFmt w:val="bullet"/>
      <w:lvlText w:val=""/>
      <w:lvlJc w:val="left"/>
      <w:pPr>
        <w:tabs>
          <w:tab w:val="num" w:pos="2160"/>
        </w:tabs>
        <w:ind w:left="2160" w:hanging="360"/>
      </w:pPr>
      <w:rPr>
        <w:rFonts w:ascii="Symbol" w:hAnsi="Symbol" w:hint="default"/>
      </w:rPr>
    </w:lvl>
    <w:lvl w:ilvl="3" w:tplc="0338C0F0" w:tentative="1">
      <w:start w:val="1"/>
      <w:numFmt w:val="bullet"/>
      <w:lvlText w:val=""/>
      <w:lvlJc w:val="left"/>
      <w:pPr>
        <w:tabs>
          <w:tab w:val="num" w:pos="2880"/>
        </w:tabs>
        <w:ind w:left="2880" w:hanging="360"/>
      </w:pPr>
      <w:rPr>
        <w:rFonts w:ascii="Symbol" w:hAnsi="Symbol" w:hint="default"/>
      </w:rPr>
    </w:lvl>
    <w:lvl w:ilvl="4" w:tplc="54E89BC6" w:tentative="1">
      <w:start w:val="1"/>
      <w:numFmt w:val="bullet"/>
      <w:lvlText w:val=""/>
      <w:lvlJc w:val="left"/>
      <w:pPr>
        <w:tabs>
          <w:tab w:val="num" w:pos="3600"/>
        </w:tabs>
        <w:ind w:left="3600" w:hanging="360"/>
      </w:pPr>
      <w:rPr>
        <w:rFonts w:ascii="Symbol" w:hAnsi="Symbol" w:hint="default"/>
      </w:rPr>
    </w:lvl>
    <w:lvl w:ilvl="5" w:tplc="A3C2DC98" w:tentative="1">
      <w:start w:val="1"/>
      <w:numFmt w:val="bullet"/>
      <w:lvlText w:val=""/>
      <w:lvlJc w:val="left"/>
      <w:pPr>
        <w:tabs>
          <w:tab w:val="num" w:pos="4320"/>
        </w:tabs>
        <w:ind w:left="4320" w:hanging="360"/>
      </w:pPr>
      <w:rPr>
        <w:rFonts w:ascii="Symbol" w:hAnsi="Symbol" w:hint="default"/>
      </w:rPr>
    </w:lvl>
    <w:lvl w:ilvl="6" w:tplc="71CE6C24" w:tentative="1">
      <w:start w:val="1"/>
      <w:numFmt w:val="bullet"/>
      <w:lvlText w:val=""/>
      <w:lvlJc w:val="left"/>
      <w:pPr>
        <w:tabs>
          <w:tab w:val="num" w:pos="5040"/>
        </w:tabs>
        <w:ind w:left="5040" w:hanging="360"/>
      </w:pPr>
      <w:rPr>
        <w:rFonts w:ascii="Symbol" w:hAnsi="Symbol" w:hint="default"/>
      </w:rPr>
    </w:lvl>
    <w:lvl w:ilvl="7" w:tplc="282A58F4" w:tentative="1">
      <w:start w:val="1"/>
      <w:numFmt w:val="bullet"/>
      <w:lvlText w:val=""/>
      <w:lvlJc w:val="left"/>
      <w:pPr>
        <w:tabs>
          <w:tab w:val="num" w:pos="5760"/>
        </w:tabs>
        <w:ind w:left="5760" w:hanging="360"/>
      </w:pPr>
      <w:rPr>
        <w:rFonts w:ascii="Symbol" w:hAnsi="Symbol" w:hint="default"/>
      </w:rPr>
    </w:lvl>
    <w:lvl w:ilvl="8" w:tplc="E762579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7013D7"/>
    <w:multiLevelType w:val="multilevel"/>
    <w:tmpl w:val="802EEF42"/>
    <w:styleLink w:val="CurrentList1"/>
    <w:lvl w:ilvl="0">
      <w:start w:val="1"/>
      <w:numFmt w:val="decimal"/>
      <w:lvlText w:val="2.%1"/>
      <w:lvlJc w:val="left"/>
      <w:pPr>
        <w:ind w:left="363" w:hanging="363"/>
      </w:pPr>
      <w:rPr>
        <w:rFonts w:hint="default"/>
        <w:b/>
        <w:i w:val="0"/>
        <w:color w:val="00497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5347047"/>
    <w:multiLevelType w:val="multilevel"/>
    <w:tmpl w:val="08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4170FF"/>
    <w:multiLevelType w:val="hybridMultilevel"/>
    <w:tmpl w:val="FFFFFFFF"/>
    <w:lvl w:ilvl="0" w:tplc="6C94F972">
      <w:start w:val="1"/>
      <w:numFmt w:val="decimal"/>
      <w:lvlText w:val="%1."/>
      <w:lvlJc w:val="left"/>
      <w:pPr>
        <w:ind w:left="720" w:hanging="360"/>
      </w:pPr>
    </w:lvl>
    <w:lvl w:ilvl="1" w:tplc="31503E8A">
      <w:start w:val="1"/>
      <w:numFmt w:val="lowerLetter"/>
      <w:lvlText w:val="%2."/>
      <w:lvlJc w:val="left"/>
      <w:pPr>
        <w:ind w:left="1440" w:hanging="360"/>
      </w:pPr>
    </w:lvl>
    <w:lvl w:ilvl="2" w:tplc="B06A63B4">
      <w:start w:val="1"/>
      <w:numFmt w:val="lowerRoman"/>
      <w:lvlText w:val="%3."/>
      <w:lvlJc w:val="right"/>
      <w:pPr>
        <w:ind w:left="2160" w:hanging="180"/>
      </w:pPr>
    </w:lvl>
    <w:lvl w:ilvl="3" w:tplc="78C80C48">
      <w:start w:val="1"/>
      <w:numFmt w:val="decimal"/>
      <w:lvlText w:val="%4."/>
      <w:lvlJc w:val="left"/>
      <w:pPr>
        <w:ind w:left="2880" w:hanging="360"/>
      </w:pPr>
    </w:lvl>
    <w:lvl w:ilvl="4" w:tplc="AA226EB4">
      <w:start w:val="1"/>
      <w:numFmt w:val="lowerLetter"/>
      <w:lvlText w:val="%5."/>
      <w:lvlJc w:val="left"/>
      <w:pPr>
        <w:ind w:left="3600" w:hanging="360"/>
      </w:pPr>
    </w:lvl>
    <w:lvl w:ilvl="5" w:tplc="909A10A2">
      <w:start w:val="1"/>
      <w:numFmt w:val="lowerRoman"/>
      <w:lvlText w:val="%6."/>
      <w:lvlJc w:val="right"/>
      <w:pPr>
        <w:ind w:left="4320" w:hanging="180"/>
      </w:pPr>
    </w:lvl>
    <w:lvl w:ilvl="6" w:tplc="93DE1270">
      <w:start w:val="1"/>
      <w:numFmt w:val="decimal"/>
      <w:lvlText w:val="%7."/>
      <w:lvlJc w:val="left"/>
      <w:pPr>
        <w:ind w:left="5040" w:hanging="360"/>
      </w:pPr>
    </w:lvl>
    <w:lvl w:ilvl="7" w:tplc="C4DCB712">
      <w:start w:val="1"/>
      <w:numFmt w:val="lowerLetter"/>
      <w:lvlText w:val="%8."/>
      <w:lvlJc w:val="left"/>
      <w:pPr>
        <w:ind w:left="5760" w:hanging="360"/>
      </w:pPr>
    </w:lvl>
    <w:lvl w:ilvl="8" w:tplc="CEC852D2">
      <w:start w:val="1"/>
      <w:numFmt w:val="lowerRoman"/>
      <w:lvlText w:val="%9."/>
      <w:lvlJc w:val="right"/>
      <w:pPr>
        <w:ind w:left="6480" w:hanging="180"/>
      </w:pPr>
    </w:lvl>
  </w:abstractNum>
  <w:abstractNum w:abstractNumId="35" w15:restartNumberingAfterBreak="0">
    <w:nsid w:val="69606380"/>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6F385A"/>
    <w:multiLevelType w:val="hybridMultilevel"/>
    <w:tmpl w:val="382A2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7E54C0"/>
    <w:multiLevelType w:val="multilevel"/>
    <w:tmpl w:val="2A8EDE64"/>
    <w:styleLink w:val="CurrentList13"/>
    <w:lvl w:ilvl="0">
      <w:start w:val="2"/>
      <w:numFmt w:val="lowerLetter"/>
      <w:lvlText w:val="(%1)"/>
      <w:lvlJc w:val="left"/>
      <w:pPr>
        <w:ind w:left="360" w:hanging="360"/>
      </w:pPr>
      <w:rPr>
        <w:rFonts w:hint="default"/>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38" w15:restartNumberingAfterBreak="0">
    <w:nsid w:val="71837750"/>
    <w:multiLevelType w:val="multilevel"/>
    <w:tmpl w:val="38DA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5D6303"/>
    <w:multiLevelType w:val="hybridMultilevel"/>
    <w:tmpl w:val="4844EC1E"/>
    <w:lvl w:ilvl="0" w:tplc="65E8D8BA">
      <w:start w:val="1"/>
      <w:numFmt w:val="decimal"/>
      <w:lvlText w:val="%1."/>
      <w:lvlJc w:val="left"/>
      <w:pPr>
        <w:ind w:left="720" w:hanging="360"/>
      </w:pPr>
      <w:rPr>
        <w:rFonts w:ascii="Century Gothic" w:hAnsi="Century Gothic" w:hint="default"/>
        <w:b w:val="0"/>
        <w:i w:val="0"/>
        <w:color w:val="000000" w:themeColor="text1"/>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9E1B6F"/>
    <w:multiLevelType w:val="hybridMultilevel"/>
    <w:tmpl w:val="2C588E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BF77856"/>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D4E766A"/>
    <w:multiLevelType w:val="multilevel"/>
    <w:tmpl w:val="5CC2DB58"/>
    <w:styleLink w:val="CurrentList3"/>
    <w:lvl w:ilvl="0">
      <w:start w:val="1"/>
      <w:numFmt w:val="lowerRoman"/>
      <w:lvlText w:val="%1."/>
      <w:lvlJc w:val="right"/>
      <w:pPr>
        <w:ind w:left="295" w:hanging="2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F8D1D17"/>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84416436">
    <w:abstractNumId w:val="30"/>
  </w:num>
  <w:num w:numId="2" w16cid:durableId="465245601">
    <w:abstractNumId w:val="29"/>
  </w:num>
  <w:num w:numId="3" w16cid:durableId="1885478694">
    <w:abstractNumId w:val="20"/>
  </w:num>
  <w:num w:numId="4" w16cid:durableId="66076260">
    <w:abstractNumId w:val="11"/>
  </w:num>
  <w:num w:numId="5" w16cid:durableId="379791358">
    <w:abstractNumId w:val="29"/>
    <w:lvlOverride w:ilvl="0">
      <w:startOverride w:val="2"/>
    </w:lvlOverride>
  </w:num>
  <w:num w:numId="6" w16cid:durableId="1246110184">
    <w:abstractNumId w:val="25"/>
  </w:num>
  <w:num w:numId="7" w16cid:durableId="2139565319">
    <w:abstractNumId w:val="16"/>
  </w:num>
  <w:num w:numId="8" w16cid:durableId="1302687005">
    <w:abstractNumId w:val="9"/>
  </w:num>
  <w:num w:numId="9" w16cid:durableId="727722497">
    <w:abstractNumId w:val="7"/>
  </w:num>
  <w:num w:numId="10" w16cid:durableId="739520271">
    <w:abstractNumId w:val="6"/>
  </w:num>
  <w:num w:numId="11" w16cid:durableId="259024612">
    <w:abstractNumId w:val="5"/>
  </w:num>
  <w:num w:numId="12" w16cid:durableId="421882011">
    <w:abstractNumId w:val="4"/>
  </w:num>
  <w:num w:numId="13" w16cid:durableId="637540624">
    <w:abstractNumId w:val="8"/>
  </w:num>
  <w:num w:numId="14" w16cid:durableId="324751075">
    <w:abstractNumId w:val="3"/>
  </w:num>
  <w:num w:numId="15" w16cid:durableId="616451610">
    <w:abstractNumId w:val="2"/>
  </w:num>
  <w:num w:numId="16" w16cid:durableId="442118059">
    <w:abstractNumId w:val="1"/>
  </w:num>
  <w:num w:numId="17" w16cid:durableId="449470765">
    <w:abstractNumId w:val="0"/>
  </w:num>
  <w:num w:numId="18" w16cid:durableId="1459251768">
    <w:abstractNumId w:val="34"/>
  </w:num>
  <w:num w:numId="19" w16cid:durableId="1006907006">
    <w:abstractNumId w:val="31"/>
  </w:num>
  <w:num w:numId="20" w16cid:durableId="995768420">
    <w:abstractNumId w:val="40"/>
  </w:num>
  <w:num w:numId="21" w16cid:durableId="1414470296">
    <w:abstractNumId w:val="32"/>
  </w:num>
  <w:num w:numId="22" w16cid:durableId="1436441808">
    <w:abstractNumId w:val="32"/>
  </w:num>
  <w:num w:numId="23" w16cid:durableId="853347405">
    <w:abstractNumId w:val="27"/>
  </w:num>
  <w:num w:numId="24" w16cid:durableId="2140608233">
    <w:abstractNumId w:val="42"/>
  </w:num>
  <w:num w:numId="25" w16cid:durableId="588659717">
    <w:abstractNumId w:val="41"/>
  </w:num>
  <w:num w:numId="26" w16cid:durableId="1566336535">
    <w:abstractNumId w:val="12"/>
  </w:num>
  <w:num w:numId="27" w16cid:durableId="26371737">
    <w:abstractNumId w:val="10"/>
  </w:num>
  <w:num w:numId="28" w16cid:durableId="864101788">
    <w:abstractNumId w:val="24"/>
  </w:num>
  <w:num w:numId="29" w16cid:durableId="1652320415">
    <w:abstractNumId w:val="35"/>
  </w:num>
  <w:num w:numId="30" w16cid:durableId="432093610">
    <w:abstractNumId w:val="33"/>
  </w:num>
  <w:num w:numId="31" w16cid:durableId="1110473252">
    <w:abstractNumId w:val="18"/>
  </w:num>
  <w:num w:numId="32" w16cid:durableId="841050807">
    <w:abstractNumId w:val="23"/>
  </w:num>
  <w:num w:numId="33" w16cid:durableId="181017079">
    <w:abstractNumId w:val="22"/>
  </w:num>
  <w:num w:numId="34" w16cid:durableId="2004120448">
    <w:abstractNumId w:val="21"/>
  </w:num>
  <w:num w:numId="35" w16cid:durableId="1141114474">
    <w:abstractNumId w:val="28"/>
  </w:num>
  <w:num w:numId="36" w16cid:durableId="1346178170">
    <w:abstractNumId w:val="17"/>
  </w:num>
  <w:num w:numId="37" w16cid:durableId="1039162693">
    <w:abstractNumId w:val="19"/>
  </w:num>
  <w:num w:numId="38" w16cid:durableId="181630105">
    <w:abstractNumId w:val="39"/>
  </w:num>
  <w:num w:numId="39" w16cid:durableId="468670084">
    <w:abstractNumId w:val="15"/>
  </w:num>
  <w:num w:numId="40" w16cid:durableId="805044947">
    <w:abstractNumId w:val="43"/>
  </w:num>
  <w:num w:numId="41" w16cid:durableId="1369643495">
    <w:abstractNumId w:val="14"/>
  </w:num>
  <w:num w:numId="42" w16cid:durableId="857694184">
    <w:abstractNumId w:val="13"/>
  </w:num>
  <w:num w:numId="43" w16cid:durableId="386270614">
    <w:abstractNumId w:val="26"/>
  </w:num>
  <w:num w:numId="44" w16cid:durableId="472602435">
    <w:abstractNumId w:val="22"/>
    <w:lvlOverride w:ilvl="0">
      <w:startOverride w:val="1"/>
    </w:lvlOverride>
  </w:num>
  <w:num w:numId="45" w16cid:durableId="1091394448">
    <w:abstractNumId w:val="37"/>
  </w:num>
  <w:num w:numId="46" w16cid:durableId="634680912">
    <w:abstractNumId w:val="38"/>
  </w:num>
  <w:num w:numId="47" w16cid:durableId="193632952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83B"/>
    <w:rsid w:val="000032B2"/>
    <w:rsid w:val="00007E9B"/>
    <w:rsid w:val="00011F27"/>
    <w:rsid w:val="00012261"/>
    <w:rsid w:val="00012664"/>
    <w:rsid w:val="000227A1"/>
    <w:rsid w:val="00025D8C"/>
    <w:rsid w:val="0002675B"/>
    <w:rsid w:val="0002726D"/>
    <w:rsid w:val="000318A8"/>
    <w:rsid w:val="00032477"/>
    <w:rsid w:val="00032905"/>
    <w:rsid w:val="000355C3"/>
    <w:rsid w:val="00037A14"/>
    <w:rsid w:val="00040D90"/>
    <w:rsid w:val="000431C3"/>
    <w:rsid w:val="000441B9"/>
    <w:rsid w:val="00044EED"/>
    <w:rsid w:val="0005426A"/>
    <w:rsid w:val="000543B7"/>
    <w:rsid w:val="000547FF"/>
    <w:rsid w:val="00054D5E"/>
    <w:rsid w:val="00055F23"/>
    <w:rsid w:val="0005693A"/>
    <w:rsid w:val="00056CD2"/>
    <w:rsid w:val="000637FF"/>
    <w:rsid w:val="00064C8E"/>
    <w:rsid w:val="00064FD3"/>
    <w:rsid w:val="00065470"/>
    <w:rsid w:val="00067AA6"/>
    <w:rsid w:val="0007063F"/>
    <w:rsid w:val="000709BF"/>
    <w:rsid w:val="00072125"/>
    <w:rsid w:val="0007440E"/>
    <w:rsid w:val="0007565F"/>
    <w:rsid w:val="0007762B"/>
    <w:rsid w:val="00077699"/>
    <w:rsid w:val="00085A5F"/>
    <w:rsid w:val="0008773B"/>
    <w:rsid w:val="0009040D"/>
    <w:rsid w:val="00090A61"/>
    <w:rsid w:val="00090D63"/>
    <w:rsid w:val="00091809"/>
    <w:rsid w:val="00091CEF"/>
    <w:rsid w:val="00095CA4"/>
    <w:rsid w:val="000964C4"/>
    <w:rsid w:val="000A03EE"/>
    <w:rsid w:val="000A1B06"/>
    <w:rsid w:val="000A3CE4"/>
    <w:rsid w:val="000A45EB"/>
    <w:rsid w:val="000A4C47"/>
    <w:rsid w:val="000B6059"/>
    <w:rsid w:val="000C09C3"/>
    <w:rsid w:val="000C6BB5"/>
    <w:rsid w:val="000C7BF4"/>
    <w:rsid w:val="000D3D40"/>
    <w:rsid w:val="000D440E"/>
    <w:rsid w:val="000D44DC"/>
    <w:rsid w:val="000E5CC1"/>
    <w:rsid w:val="000F08B3"/>
    <w:rsid w:val="000F1885"/>
    <w:rsid w:val="000F2612"/>
    <w:rsid w:val="000F7895"/>
    <w:rsid w:val="001013F1"/>
    <w:rsid w:val="00101D5C"/>
    <w:rsid w:val="0010314D"/>
    <w:rsid w:val="00103529"/>
    <w:rsid w:val="0010484D"/>
    <w:rsid w:val="00104B08"/>
    <w:rsid w:val="00105476"/>
    <w:rsid w:val="0010603F"/>
    <w:rsid w:val="00110307"/>
    <w:rsid w:val="001105D8"/>
    <w:rsid w:val="001119DE"/>
    <w:rsid w:val="00111DC6"/>
    <w:rsid w:val="00112D04"/>
    <w:rsid w:val="00113B47"/>
    <w:rsid w:val="00116711"/>
    <w:rsid w:val="001167A2"/>
    <w:rsid w:val="001179EC"/>
    <w:rsid w:val="0012091E"/>
    <w:rsid w:val="00123D7B"/>
    <w:rsid w:val="00124967"/>
    <w:rsid w:val="00125821"/>
    <w:rsid w:val="00132861"/>
    <w:rsid w:val="00140D61"/>
    <w:rsid w:val="00143B02"/>
    <w:rsid w:val="00145C4B"/>
    <w:rsid w:val="00147812"/>
    <w:rsid w:val="00147AAB"/>
    <w:rsid w:val="00150F3C"/>
    <w:rsid w:val="001513B3"/>
    <w:rsid w:val="001538F9"/>
    <w:rsid w:val="00153D30"/>
    <w:rsid w:val="00162159"/>
    <w:rsid w:val="00162840"/>
    <w:rsid w:val="00163C40"/>
    <w:rsid w:val="00165309"/>
    <w:rsid w:val="00166494"/>
    <w:rsid w:val="00170457"/>
    <w:rsid w:val="00181B4B"/>
    <w:rsid w:val="00182C4E"/>
    <w:rsid w:val="0018383B"/>
    <w:rsid w:val="00186773"/>
    <w:rsid w:val="00192745"/>
    <w:rsid w:val="0019349B"/>
    <w:rsid w:val="001940B5"/>
    <w:rsid w:val="0019454E"/>
    <w:rsid w:val="001A1239"/>
    <w:rsid w:val="001A1605"/>
    <w:rsid w:val="001A4E59"/>
    <w:rsid w:val="001B0A1E"/>
    <w:rsid w:val="001B489B"/>
    <w:rsid w:val="001B4D38"/>
    <w:rsid w:val="001B5284"/>
    <w:rsid w:val="001B6021"/>
    <w:rsid w:val="001B7EB7"/>
    <w:rsid w:val="001C197E"/>
    <w:rsid w:val="001C19B6"/>
    <w:rsid w:val="001C2DF4"/>
    <w:rsid w:val="001C323E"/>
    <w:rsid w:val="001D1E2A"/>
    <w:rsid w:val="001D20F6"/>
    <w:rsid w:val="001D6AB5"/>
    <w:rsid w:val="001D6C7E"/>
    <w:rsid w:val="001D7818"/>
    <w:rsid w:val="001E0F30"/>
    <w:rsid w:val="001E57C0"/>
    <w:rsid w:val="001F2D6F"/>
    <w:rsid w:val="001F2FCE"/>
    <w:rsid w:val="001F502D"/>
    <w:rsid w:val="001F589D"/>
    <w:rsid w:val="001F6DC2"/>
    <w:rsid w:val="0020073C"/>
    <w:rsid w:val="00200C3D"/>
    <w:rsid w:val="00200EE8"/>
    <w:rsid w:val="002018DD"/>
    <w:rsid w:val="00203A21"/>
    <w:rsid w:val="00210131"/>
    <w:rsid w:val="002117FF"/>
    <w:rsid w:val="0021276B"/>
    <w:rsid w:val="0021530E"/>
    <w:rsid w:val="00216179"/>
    <w:rsid w:val="002233FF"/>
    <w:rsid w:val="002250CE"/>
    <w:rsid w:val="002327C0"/>
    <w:rsid w:val="00232BDF"/>
    <w:rsid w:val="002336A0"/>
    <w:rsid w:val="00233AD4"/>
    <w:rsid w:val="002406F8"/>
    <w:rsid w:val="002444B9"/>
    <w:rsid w:val="002454FA"/>
    <w:rsid w:val="00246F82"/>
    <w:rsid w:val="002515D4"/>
    <w:rsid w:val="00252D53"/>
    <w:rsid w:val="002538B1"/>
    <w:rsid w:val="002549A1"/>
    <w:rsid w:val="0025603D"/>
    <w:rsid w:val="0025654C"/>
    <w:rsid w:val="00256632"/>
    <w:rsid w:val="00257162"/>
    <w:rsid w:val="00263EDE"/>
    <w:rsid w:val="0026467E"/>
    <w:rsid w:val="002649BD"/>
    <w:rsid w:val="00274F1A"/>
    <w:rsid w:val="00275038"/>
    <w:rsid w:val="00275740"/>
    <w:rsid w:val="00276354"/>
    <w:rsid w:val="00276D04"/>
    <w:rsid w:val="0028034B"/>
    <w:rsid w:val="00281035"/>
    <w:rsid w:val="0028283E"/>
    <w:rsid w:val="00282FCE"/>
    <w:rsid w:val="0028371A"/>
    <w:rsid w:val="00287576"/>
    <w:rsid w:val="00290611"/>
    <w:rsid w:val="00291C4D"/>
    <w:rsid w:val="00292178"/>
    <w:rsid w:val="00293014"/>
    <w:rsid w:val="00295FD1"/>
    <w:rsid w:val="002A2C25"/>
    <w:rsid w:val="002A3815"/>
    <w:rsid w:val="002A618B"/>
    <w:rsid w:val="002B36B5"/>
    <w:rsid w:val="002B36BA"/>
    <w:rsid w:val="002B41B7"/>
    <w:rsid w:val="002B5E77"/>
    <w:rsid w:val="002B74EE"/>
    <w:rsid w:val="002C0301"/>
    <w:rsid w:val="002C47E0"/>
    <w:rsid w:val="002C4A08"/>
    <w:rsid w:val="002C7FCB"/>
    <w:rsid w:val="002D2B05"/>
    <w:rsid w:val="002D6B39"/>
    <w:rsid w:val="002D7198"/>
    <w:rsid w:val="002D7F78"/>
    <w:rsid w:val="002E2285"/>
    <w:rsid w:val="002E44CD"/>
    <w:rsid w:val="002E4CB4"/>
    <w:rsid w:val="002E5311"/>
    <w:rsid w:val="002E7014"/>
    <w:rsid w:val="002F0461"/>
    <w:rsid w:val="00301622"/>
    <w:rsid w:val="003019B6"/>
    <w:rsid w:val="00303131"/>
    <w:rsid w:val="003033DA"/>
    <w:rsid w:val="003034F2"/>
    <w:rsid w:val="00303B71"/>
    <w:rsid w:val="00307B59"/>
    <w:rsid w:val="0031322D"/>
    <w:rsid w:val="00313905"/>
    <w:rsid w:val="0031482B"/>
    <w:rsid w:val="00316CFB"/>
    <w:rsid w:val="00321250"/>
    <w:rsid w:val="00321B03"/>
    <w:rsid w:val="003245AA"/>
    <w:rsid w:val="003260A5"/>
    <w:rsid w:val="00327117"/>
    <w:rsid w:val="003272D4"/>
    <w:rsid w:val="00332693"/>
    <w:rsid w:val="00332760"/>
    <w:rsid w:val="00334EAD"/>
    <w:rsid w:val="00335B11"/>
    <w:rsid w:val="00337286"/>
    <w:rsid w:val="0034072D"/>
    <w:rsid w:val="00342CD9"/>
    <w:rsid w:val="00343CBA"/>
    <w:rsid w:val="00343F05"/>
    <w:rsid w:val="00344442"/>
    <w:rsid w:val="0034502B"/>
    <w:rsid w:val="00346BD1"/>
    <w:rsid w:val="003471D3"/>
    <w:rsid w:val="00352373"/>
    <w:rsid w:val="00356242"/>
    <w:rsid w:val="00361A0D"/>
    <w:rsid w:val="00363935"/>
    <w:rsid w:val="00363E60"/>
    <w:rsid w:val="00371478"/>
    <w:rsid w:val="00373CB8"/>
    <w:rsid w:val="00373D9A"/>
    <w:rsid w:val="00375C57"/>
    <w:rsid w:val="003775D7"/>
    <w:rsid w:val="00380885"/>
    <w:rsid w:val="00381CDC"/>
    <w:rsid w:val="003825F7"/>
    <w:rsid w:val="003827BE"/>
    <w:rsid w:val="00382DFE"/>
    <w:rsid w:val="003849D4"/>
    <w:rsid w:val="00384A48"/>
    <w:rsid w:val="00385C93"/>
    <w:rsid w:val="00387D6E"/>
    <w:rsid w:val="00395CD8"/>
    <w:rsid w:val="00396353"/>
    <w:rsid w:val="003972AA"/>
    <w:rsid w:val="003A1057"/>
    <w:rsid w:val="003A1715"/>
    <w:rsid w:val="003A2927"/>
    <w:rsid w:val="003A60E4"/>
    <w:rsid w:val="003A6B7E"/>
    <w:rsid w:val="003B3451"/>
    <w:rsid w:val="003C026F"/>
    <w:rsid w:val="003C055E"/>
    <w:rsid w:val="003C183F"/>
    <w:rsid w:val="003C2D8F"/>
    <w:rsid w:val="003C3186"/>
    <w:rsid w:val="003C4218"/>
    <w:rsid w:val="003C7A7F"/>
    <w:rsid w:val="003D3F02"/>
    <w:rsid w:val="003D54D0"/>
    <w:rsid w:val="003D6B89"/>
    <w:rsid w:val="003D7140"/>
    <w:rsid w:val="003E0FB7"/>
    <w:rsid w:val="003E2810"/>
    <w:rsid w:val="003E42AD"/>
    <w:rsid w:val="003E520F"/>
    <w:rsid w:val="003E65E4"/>
    <w:rsid w:val="003E67F4"/>
    <w:rsid w:val="003E70DB"/>
    <w:rsid w:val="003F2076"/>
    <w:rsid w:val="003F24EB"/>
    <w:rsid w:val="003F295D"/>
    <w:rsid w:val="003F599E"/>
    <w:rsid w:val="003F5E2D"/>
    <w:rsid w:val="003F61A4"/>
    <w:rsid w:val="003F631F"/>
    <w:rsid w:val="003F79F1"/>
    <w:rsid w:val="004007BA"/>
    <w:rsid w:val="00400C63"/>
    <w:rsid w:val="00401F6F"/>
    <w:rsid w:val="00403A70"/>
    <w:rsid w:val="00407111"/>
    <w:rsid w:val="004071AF"/>
    <w:rsid w:val="00413154"/>
    <w:rsid w:val="00413366"/>
    <w:rsid w:val="004167E7"/>
    <w:rsid w:val="004207DB"/>
    <w:rsid w:val="00421CA7"/>
    <w:rsid w:val="00423674"/>
    <w:rsid w:val="00424F9A"/>
    <w:rsid w:val="004252E2"/>
    <w:rsid w:val="00427B37"/>
    <w:rsid w:val="00430233"/>
    <w:rsid w:val="00432541"/>
    <w:rsid w:val="00434C8A"/>
    <w:rsid w:val="0043731A"/>
    <w:rsid w:val="004374E6"/>
    <w:rsid w:val="00437C4B"/>
    <w:rsid w:val="00442BBC"/>
    <w:rsid w:val="00442C8A"/>
    <w:rsid w:val="0044402D"/>
    <w:rsid w:val="0044507E"/>
    <w:rsid w:val="00447354"/>
    <w:rsid w:val="00457874"/>
    <w:rsid w:val="00460F13"/>
    <w:rsid w:val="004634FA"/>
    <w:rsid w:val="00464A8C"/>
    <w:rsid w:val="004662B7"/>
    <w:rsid w:val="00466604"/>
    <w:rsid w:val="00467D4A"/>
    <w:rsid w:val="00467DBC"/>
    <w:rsid w:val="004713F2"/>
    <w:rsid w:val="004723CA"/>
    <w:rsid w:val="0047692E"/>
    <w:rsid w:val="00477A04"/>
    <w:rsid w:val="004800FA"/>
    <w:rsid w:val="004804F7"/>
    <w:rsid w:val="00481C84"/>
    <w:rsid w:val="00483194"/>
    <w:rsid w:val="00483524"/>
    <w:rsid w:val="00483CAE"/>
    <w:rsid w:val="00485EC0"/>
    <w:rsid w:val="004874FE"/>
    <w:rsid w:val="00490BB0"/>
    <w:rsid w:val="00496E2E"/>
    <w:rsid w:val="004A2890"/>
    <w:rsid w:val="004A2D91"/>
    <w:rsid w:val="004A32F0"/>
    <w:rsid w:val="004A3746"/>
    <w:rsid w:val="004A41B2"/>
    <w:rsid w:val="004A5F2D"/>
    <w:rsid w:val="004B03CD"/>
    <w:rsid w:val="004B0D2A"/>
    <w:rsid w:val="004B204F"/>
    <w:rsid w:val="004B2F65"/>
    <w:rsid w:val="004B328F"/>
    <w:rsid w:val="004B4403"/>
    <w:rsid w:val="004D3BB8"/>
    <w:rsid w:val="004D5F74"/>
    <w:rsid w:val="004E0EA4"/>
    <w:rsid w:val="004E0F92"/>
    <w:rsid w:val="004E7571"/>
    <w:rsid w:val="004F0F1A"/>
    <w:rsid w:val="004F10BC"/>
    <w:rsid w:val="004F5D28"/>
    <w:rsid w:val="004F6294"/>
    <w:rsid w:val="00501AE3"/>
    <w:rsid w:val="00502E66"/>
    <w:rsid w:val="00503BF5"/>
    <w:rsid w:val="005065D4"/>
    <w:rsid w:val="00510295"/>
    <w:rsid w:val="005133B9"/>
    <w:rsid w:val="00515A5A"/>
    <w:rsid w:val="0051620F"/>
    <w:rsid w:val="00520BDA"/>
    <w:rsid w:val="00521153"/>
    <w:rsid w:val="00522EF9"/>
    <w:rsid w:val="005239F8"/>
    <w:rsid w:val="00524239"/>
    <w:rsid w:val="00524478"/>
    <w:rsid w:val="00526D98"/>
    <w:rsid w:val="005271F7"/>
    <w:rsid w:val="005321F7"/>
    <w:rsid w:val="005403CC"/>
    <w:rsid w:val="0054104A"/>
    <w:rsid w:val="00543C47"/>
    <w:rsid w:val="00546136"/>
    <w:rsid w:val="0054618B"/>
    <w:rsid w:val="0054664B"/>
    <w:rsid w:val="005472DC"/>
    <w:rsid w:val="005479C1"/>
    <w:rsid w:val="00550FBD"/>
    <w:rsid w:val="005516AC"/>
    <w:rsid w:val="005542C7"/>
    <w:rsid w:val="005548E7"/>
    <w:rsid w:val="00554E7F"/>
    <w:rsid w:val="005632BA"/>
    <w:rsid w:val="0056407C"/>
    <w:rsid w:val="0056772A"/>
    <w:rsid w:val="00571ECB"/>
    <w:rsid w:val="00572038"/>
    <w:rsid w:val="00572418"/>
    <w:rsid w:val="00575156"/>
    <w:rsid w:val="00577A1B"/>
    <w:rsid w:val="005802DA"/>
    <w:rsid w:val="005833EF"/>
    <w:rsid w:val="00584545"/>
    <w:rsid w:val="00585CF1"/>
    <w:rsid w:val="00590BED"/>
    <w:rsid w:val="005937C8"/>
    <w:rsid w:val="005957B9"/>
    <w:rsid w:val="00596ABE"/>
    <w:rsid w:val="00597954"/>
    <w:rsid w:val="00597972"/>
    <w:rsid w:val="005A436B"/>
    <w:rsid w:val="005A7495"/>
    <w:rsid w:val="005B3409"/>
    <w:rsid w:val="005B6507"/>
    <w:rsid w:val="005B7726"/>
    <w:rsid w:val="005C02D2"/>
    <w:rsid w:val="005C2981"/>
    <w:rsid w:val="005C5238"/>
    <w:rsid w:val="005D58D4"/>
    <w:rsid w:val="005D619E"/>
    <w:rsid w:val="005D668B"/>
    <w:rsid w:val="005D759B"/>
    <w:rsid w:val="005E454E"/>
    <w:rsid w:val="005E4D89"/>
    <w:rsid w:val="005F1C11"/>
    <w:rsid w:val="005F2243"/>
    <w:rsid w:val="005F4262"/>
    <w:rsid w:val="005F451D"/>
    <w:rsid w:val="00601DF7"/>
    <w:rsid w:val="006031AC"/>
    <w:rsid w:val="00603857"/>
    <w:rsid w:val="00605AD3"/>
    <w:rsid w:val="0060654F"/>
    <w:rsid w:val="00610FE6"/>
    <w:rsid w:val="0061369D"/>
    <w:rsid w:val="00613760"/>
    <w:rsid w:val="00614E47"/>
    <w:rsid w:val="006162B2"/>
    <w:rsid w:val="00616906"/>
    <w:rsid w:val="00621132"/>
    <w:rsid w:val="0062198D"/>
    <w:rsid w:val="0062236F"/>
    <w:rsid w:val="00622438"/>
    <w:rsid w:val="00622A00"/>
    <w:rsid w:val="00625986"/>
    <w:rsid w:val="00626AC2"/>
    <w:rsid w:val="00631AF8"/>
    <w:rsid w:val="0063348C"/>
    <w:rsid w:val="006346A7"/>
    <w:rsid w:val="006355C1"/>
    <w:rsid w:val="00635EF9"/>
    <w:rsid w:val="00635F98"/>
    <w:rsid w:val="006366CA"/>
    <w:rsid w:val="00636AE5"/>
    <w:rsid w:val="00641E2E"/>
    <w:rsid w:val="006437AB"/>
    <w:rsid w:val="00645336"/>
    <w:rsid w:val="00646604"/>
    <w:rsid w:val="0064E7FD"/>
    <w:rsid w:val="00650BF9"/>
    <w:rsid w:val="0065229F"/>
    <w:rsid w:val="006525C2"/>
    <w:rsid w:val="00652E7C"/>
    <w:rsid w:val="006532A6"/>
    <w:rsid w:val="00653574"/>
    <w:rsid w:val="00654D47"/>
    <w:rsid w:val="00654FDB"/>
    <w:rsid w:val="00657338"/>
    <w:rsid w:val="00657DBF"/>
    <w:rsid w:val="006613F9"/>
    <w:rsid w:val="00662B91"/>
    <w:rsid w:val="006638B9"/>
    <w:rsid w:val="006650E3"/>
    <w:rsid w:val="0067205C"/>
    <w:rsid w:val="0067206C"/>
    <w:rsid w:val="0067427B"/>
    <w:rsid w:val="006758AB"/>
    <w:rsid w:val="00675A72"/>
    <w:rsid w:val="00676BEB"/>
    <w:rsid w:val="00676FC8"/>
    <w:rsid w:val="00683357"/>
    <w:rsid w:val="006838BE"/>
    <w:rsid w:val="00683B33"/>
    <w:rsid w:val="006840BF"/>
    <w:rsid w:val="0068603C"/>
    <w:rsid w:val="0069123C"/>
    <w:rsid w:val="00692401"/>
    <w:rsid w:val="0069385B"/>
    <w:rsid w:val="00694F0B"/>
    <w:rsid w:val="00696C70"/>
    <w:rsid w:val="006978DE"/>
    <w:rsid w:val="006A0A23"/>
    <w:rsid w:val="006A371A"/>
    <w:rsid w:val="006A6D88"/>
    <w:rsid w:val="006A746F"/>
    <w:rsid w:val="006B0BC5"/>
    <w:rsid w:val="006B0C76"/>
    <w:rsid w:val="006B1688"/>
    <w:rsid w:val="006B1957"/>
    <w:rsid w:val="006C0321"/>
    <w:rsid w:val="006C3102"/>
    <w:rsid w:val="006C3FF3"/>
    <w:rsid w:val="006C6135"/>
    <w:rsid w:val="006D3E26"/>
    <w:rsid w:val="006D77B5"/>
    <w:rsid w:val="006D7A2B"/>
    <w:rsid w:val="006E07FA"/>
    <w:rsid w:val="006E11F9"/>
    <w:rsid w:val="006E25A1"/>
    <w:rsid w:val="006E7E60"/>
    <w:rsid w:val="006F2A24"/>
    <w:rsid w:val="006F32B8"/>
    <w:rsid w:val="006F3DBD"/>
    <w:rsid w:val="006F5AB3"/>
    <w:rsid w:val="006F6509"/>
    <w:rsid w:val="006F6F73"/>
    <w:rsid w:val="006F70E5"/>
    <w:rsid w:val="00701141"/>
    <w:rsid w:val="007047D9"/>
    <w:rsid w:val="00706B0C"/>
    <w:rsid w:val="00706D7E"/>
    <w:rsid w:val="007076E3"/>
    <w:rsid w:val="00707FDD"/>
    <w:rsid w:val="007112D6"/>
    <w:rsid w:val="00713010"/>
    <w:rsid w:val="00714A35"/>
    <w:rsid w:val="00717EB4"/>
    <w:rsid w:val="00720707"/>
    <w:rsid w:val="00723F23"/>
    <w:rsid w:val="00725347"/>
    <w:rsid w:val="00725B86"/>
    <w:rsid w:val="00725E92"/>
    <w:rsid w:val="00725EFF"/>
    <w:rsid w:val="007264DF"/>
    <w:rsid w:val="00726C7F"/>
    <w:rsid w:val="00727A6A"/>
    <w:rsid w:val="00727BEF"/>
    <w:rsid w:val="00730000"/>
    <w:rsid w:val="00730276"/>
    <w:rsid w:val="00733B25"/>
    <w:rsid w:val="0073471F"/>
    <w:rsid w:val="007358E3"/>
    <w:rsid w:val="00736DF5"/>
    <w:rsid w:val="007373E4"/>
    <w:rsid w:val="00741CBF"/>
    <w:rsid w:val="00742399"/>
    <w:rsid w:val="007435AF"/>
    <w:rsid w:val="00743C8C"/>
    <w:rsid w:val="00744D83"/>
    <w:rsid w:val="007467A9"/>
    <w:rsid w:val="00746A83"/>
    <w:rsid w:val="007504D1"/>
    <w:rsid w:val="0075451A"/>
    <w:rsid w:val="007556C2"/>
    <w:rsid w:val="00755C7E"/>
    <w:rsid w:val="00756FFB"/>
    <w:rsid w:val="00757A20"/>
    <w:rsid w:val="007611D9"/>
    <w:rsid w:val="00762128"/>
    <w:rsid w:val="00763F5C"/>
    <w:rsid w:val="00765F84"/>
    <w:rsid w:val="007667DD"/>
    <w:rsid w:val="00766A08"/>
    <w:rsid w:val="007705C4"/>
    <w:rsid w:val="0077270D"/>
    <w:rsid w:val="00772779"/>
    <w:rsid w:val="00773C1A"/>
    <w:rsid w:val="00775935"/>
    <w:rsid w:val="00776D24"/>
    <w:rsid w:val="00780421"/>
    <w:rsid w:val="00781254"/>
    <w:rsid w:val="00784400"/>
    <w:rsid w:val="00790C56"/>
    <w:rsid w:val="00796179"/>
    <w:rsid w:val="007A0226"/>
    <w:rsid w:val="007A5E1E"/>
    <w:rsid w:val="007A78EC"/>
    <w:rsid w:val="007A7D10"/>
    <w:rsid w:val="007B1A42"/>
    <w:rsid w:val="007B5FAB"/>
    <w:rsid w:val="007B651B"/>
    <w:rsid w:val="007B7807"/>
    <w:rsid w:val="007B7EA9"/>
    <w:rsid w:val="007C0DC0"/>
    <w:rsid w:val="007C1813"/>
    <w:rsid w:val="007C2789"/>
    <w:rsid w:val="007C4328"/>
    <w:rsid w:val="007C64B1"/>
    <w:rsid w:val="007D3AFD"/>
    <w:rsid w:val="007D50E0"/>
    <w:rsid w:val="007E1DEA"/>
    <w:rsid w:val="007E2824"/>
    <w:rsid w:val="007E6814"/>
    <w:rsid w:val="007F077F"/>
    <w:rsid w:val="007F2D87"/>
    <w:rsid w:val="007F6087"/>
    <w:rsid w:val="007F70C2"/>
    <w:rsid w:val="00800157"/>
    <w:rsid w:val="00800983"/>
    <w:rsid w:val="008017EB"/>
    <w:rsid w:val="008035F4"/>
    <w:rsid w:val="00805114"/>
    <w:rsid w:val="008069D1"/>
    <w:rsid w:val="00806C90"/>
    <w:rsid w:val="008071F9"/>
    <w:rsid w:val="0081005F"/>
    <w:rsid w:val="00814E92"/>
    <w:rsid w:val="00816BDC"/>
    <w:rsid w:val="00822B92"/>
    <w:rsid w:val="008230DC"/>
    <w:rsid w:val="00823EFA"/>
    <w:rsid w:val="00825E31"/>
    <w:rsid w:val="0082620F"/>
    <w:rsid w:val="00831F6C"/>
    <w:rsid w:val="008342DB"/>
    <w:rsid w:val="00835C2C"/>
    <w:rsid w:val="00836F07"/>
    <w:rsid w:val="0083767B"/>
    <w:rsid w:val="00840552"/>
    <w:rsid w:val="00840B5F"/>
    <w:rsid w:val="00840F44"/>
    <w:rsid w:val="00841C9D"/>
    <w:rsid w:val="008420D9"/>
    <w:rsid w:val="008432D1"/>
    <w:rsid w:val="00843B8A"/>
    <w:rsid w:val="0084455B"/>
    <w:rsid w:val="008445BC"/>
    <w:rsid w:val="00844650"/>
    <w:rsid w:val="00845060"/>
    <w:rsid w:val="008457DF"/>
    <w:rsid w:val="00851089"/>
    <w:rsid w:val="00853A62"/>
    <w:rsid w:val="00854D32"/>
    <w:rsid w:val="00857888"/>
    <w:rsid w:val="00861A28"/>
    <w:rsid w:val="00862781"/>
    <w:rsid w:val="00862A69"/>
    <w:rsid w:val="00862C24"/>
    <w:rsid w:val="0086480C"/>
    <w:rsid w:val="0086568B"/>
    <w:rsid w:val="00870502"/>
    <w:rsid w:val="0087107E"/>
    <w:rsid w:val="008719B0"/>
    <w:rsid w:val="00872533"/>
    <w:rsid w:val="00872D4C"/>
    <w:rsid w:val="00873C13"/>
    <w:rsid w:val="00877099"/>
    <w:rsid w:val="00877DC8"/>
    <w:rsid w:val="00880229"/>
    <w:rsid w:val="0088095D"/>
    <w:rsid w:val="00881418"/>
    <w:rsid w:val="00885B52"/>
    <w:rsid w:val="00885C22"/>
    <w:rsid w:val="00891536"/>
    <w:rsid w:val="00891C12"/>
    <w:rsid w:val="00892982"/>
    <w:rsid w:val="00896330"/>
    <w:rsid w:val="008A0296"/>
    <w:rsid w:val="008A2153"/>
    <w:rsid w:val="008A3B63"/>
    <w:rsid w:val="008A51A3"/>
    <w:rsid w:val="008A6AD0"/>
    <w:rsid w:val="008A79DC"/>
    <w:rsid w:val="008B38F6"/>
    <w:rsid w:val="008B3961"/>
    <w:rsid w:val="008B593B"/>
    <w:rsid w:val="008C2782"/>
    <w:rsid w:val="008C320B"/>
    <w:rsid w:val="008C7368"/>
    <w:rsid w:val="008D0651"/>
    <w:rsid w:val="008D1AA9"/>
    <w:rsid w:val="008D1F17"/>
    <w:rsid w:val="008D45D8"/>
    <w:rsid w:val="008D71CD"/>
    <w:rsid w:val="008E1A3D"/>
    <w:rsid w:val="008E2859"/>
    <w:rsid w:val="008E7B01"/>
    <w:rsid w:val="008F1D80"/>
    <w:rsid w:val="008F58EA"/>
    <w:rsid w:val="008F7B3D"/>
    <w:rsid w:val="008F7D29"/>
    <w:rsid w:val="0090405B"/>
    <w:rsid w:val="0090583D"/>
    <w:rsid w:val="00907372"/>
    <w:rsid w:val="00915C84"/>
    <w:rsid w:val="00917563"/>
    <w:rsid w:val="00921FA6"/>
    <w:rsid w:val="00923E53"/>
    <w:rsid w:val="00925BCE"/>
    <w:rsid w:val="0092605C"/>
    <w:rsid w:val="009328DD"/>
    <w:rsid w:val="00936F37"/>
    <w:rsid w:val="00937E84"/>
    <w:rsid w:val="00940482"/>
    <w:rsid w:val="00940FBD"/>
    <w:rsid w:val="00941750"/>
    <w:rsid w:val="0094187B"/>
    <w:rsid w:val="00941B72"/>
    <w:rsid w:val="0094574D"/>
    <w:rsid w:val="00950F99"/>
    <w:rsid w:val="00954036"/>
    <w:rsid w:val="0095461C"/>
    <w:rsid w:val="00961717"/>
    <w:rsid w:val="00961E78"/>
    <w:rsid w:val="00961FBF"/>
    <w:rsid w:val="0096272D"/>
    <w:rsid w:val="00964687"/>
    <w:rsid w:val="00967BC5"/>
    <w:rsid w:val="00972310"/>
    <w:rsid w:val="00972992"/>
    <w:rsid w:val="00973D95"/>
    <w:rsid w:val="00974811"/>
    <w:rsid w:val="0097598A"/>
    <w:rsid w:val="0097653F"/>
    <w:rsid w:val="00977E73"/>
    <w:rsid w:val="00980900"/>
    <w:rsid w:val="00980BDC"/>
    <w:rsid w:val="00982F78"/>
    <w:rsid w:val="0098506D"/>
    <w:rsid w:val="009875B2"/>
    <w:rsid w:val="00987FC3"/>
    <w:rsid w:val="00990C9D"/>
    <w:rsid w:val="00990DBA"/>
    <w:rsid w:val="00994848"/>
    <w:rsid w:val="009A12B1"/>
    <w:rsid w:val="009A7A16"/>
    <w:rsid w:val="009A7DC1"/>
    <w:rsid w:val="009B08D5"/>
    <w:rsid w:val="009B0A15"/>
    <w:rsid w:val="009B2302"/>
    <w:rsid w:val="009B6152"/>
    <w:rsid w:val="009B6512"/>
    <w:rsid w:val="009B7C7F"/>
    <w:rsid w:val="009C5777"/>
    <w:rsid w:val="009C609F"/>
    <w:rsid w:val="009D1852"/>
    <w:rsid w:val="009D4126"/>
    <w:rsid w:val="009D4E77"/>
    <w:rsid w:val="009E181B"/>
    <w:rsid w:val="009F0DFC"/>
    <w:rsid w:val="009F3445"/>
    <w:rsid w:val="009F5667"/>
    <w:rsid w:val="00A001E9"/>
    <w:rsid w:val="00A00405"/>
    <w:rsid w:val="00A00B9E"/>
    <w:rsid w:val="00A00D1D"/>
    <w:rsid w:val="00A06C33"/>
    <w:rsid w:val="00A070A8"/>
    <w:rsid w:val="00A07C62"/>
    <w:rsid w:val="00A11B22"/>
    <w:rsid w:val="00A1391A"/>
    <w:rsid w:val="00A15433"/>
    <w:rsid w:val="00A1589A"/>
    <w:rsid w:val="00A218A9"/>
    <w:rsid w:val="00A21B41"/>
    <w:rsid w:val="00A22728"/>
    <w:rsid w:val="00A26487"/>
    <w:rsid w:val="00A27248"/>
    <w:rsid w:val="00A305C7"/>
    <w:rsid w:val="00A305CC"/>
    <w:rsid w:val="00A30DE5"/>
    <w:rsid w:val="00A343A1"/>
    <w:rsid w:val="00A345EB"/>
    <w:rsid w:val="00A34891"/>
    <w:rsid w:val="00A35CF2"/>
    <w:rsid w:val="00A36739"/>
    <w:rsid w:val="00A42400"/>
    <w:rsid w:val="00A431BD"/>
    <w:rsid w:val="00A44A66"/>
    <w:rsid w:val="00A50EEB"/>
    <w:rsid w:val="00A51976"/>
    <w:rsid w:val="00A52886"/>
    <w:rsid w:val="00A52D65"/>
    <w:rsid w:val="00A54C90"/>
    <w:rsid w:val="00A57079"/>
    <w:rsid w:val="00A61E45"/>
    <w:rsid w:val="00A6266D"/>
    <w:rsid w:val="00A67AB8"/>
    <w:rsid w:val="00A75D96"/>
    <w:rsid w:val="00A75F4C"/>
    <w:rsid w:val="00A76005"/>
    <w:rsid w:val="00A767D1"/>
    <w:rsid w:val="00A778D0"/>
    <w:rsid w:val="00A778FA"/>
    <w:rsid w:val="00A77EA4"/>
    <w:rsid w:val="00A77F72"/>
    <w:rsid w:val="00A81580"/>
    <w:rsid w:val="00A8376C"/>
    <w:rsid w:val="00A84A9C"/>
    <w:rsid w:val="00A84C27"/>
    <w:rsid w:val="00A84EE4"/>
    <w:rsid w:val="00A92C87"/>
    <w:rsid w:val="00A94654"/>
    <w:rsid w:val="00A9584B"/>
    <w:rsid w:val="00AA2944"/>
    <w:rsid w:val="00AB1738"/>
    <w:rsid w:val="00AB5EE5"/>
    <w:rsid w:val="00AC01FC"/>
    <w:rsid w:val="00AC02F4"/>
    <w:rsid w:val="00AC2A83"/>
    <w:rsid w:val="00AC4098"/>
    <w:rsid w:val="00AC5FDD"/>
    <w:rsid w:val="00AC7241"/>
    <w:rsid w:val="00AC7754"/>
    <w:rsid w:val="00AD2D10"/>
    <w:rsid w:val="00AD3050"/>
    <w:rsid w:val="00AD3F45"/>
    <w:rsid w:val="00AD599F"/>
    <w:rsid w:val="00AD629C"/>
    <w:rsid w:val="00AD6A87"/>
    <w:rsid w:val="00AE030B"/>
    <w:rsid w:val="00AE5250"/>
    <w:rsid w:val="00AE621F"/>
    <w:rsid w:val="00AE69F4"/>
    <w:rsid w:val="00AE732E"/>
    <w:rsid w:val="00AE7C6A"/>
    <w:rsid w:val="00AF0AB5"/>
    <w:rsid w:val="00AF3542"/>
    <w:rsid w:val="00AF4EAD"/>
    <w:rsid w:val="00AF726E"/>
    <w:rsid w:val="00AF76E3"/>
    <w:rsid w:val="00AF776F"/>
    <w:rsid w:val="00AF7E71"/>
    <w:rsid w:val="00B0148A"/>
    <w:rsid w:val="00B01596"/>
    <w:rsid w:val="00B016C1"/>
    <w:rsid w:val="00B01E5F"/>
    <w:rsid w:val="00B02132"/>
    <w:rsid w:val="00B02F12"/>
    <w:rsid w:val="00B047B6"/>
    <w:rsid w:val="00B12FFF"/>
    <w:rsid w:val="00B14835"/>
    <w:rsid w:val="00B16D23"/>
    <w:rsid w:val="00B171D4"/>
    <w:rsid w:val="00B20041"/>
    <w:rsid w:val="00B20667"/>
    <w:rsid w:val="00B25191"/>
    <w:rsid w:val="00B25DD6"/>
    <w:rsid w:val="00B26AE9"/>
    <w:rsid w:val="00B34206"/>
    <w:rsid w:val="00B3525A"/>
    <w:rsid w:val="00B364A3"/>
    <w:rsid w:val="00B36DF4"/>
    <w:rsid w:val="00B413CF"/>
    <w:rsid w:val="00B571F4"/>
    <w:rsid w:val="00B57441"/>
    <w:rsid w:val="00B57B2A"/>
    <w:rsid w:val="00B617E0"/>
    <w:rsid w:val="00B654B7"/>
    <w:rsid w:val="00B67591"/>
    <w:rsid w:val="00B677C4"/>
    <w:rsid w:val="00B72E04"/>
    <w:rsid w:val="00B7361F"/>
    <w:rsid w:val="00B812AA"/>
    <w:rsid w:val="00B81832"/>
    <w:rsid w:val="00B820DA"/>
    <w:rsid w:val="00B84EF4"/>
    <w:rsid w:val="00B9064A"/>
    <w:rsid w:val="00B91B41"/>
    <w:rsid w:val="00B96667"/>
    <w:rsid w:val="00B97E0F"/>
    <w:rsid w:val="00BA0456"/>
    <w:rsid w:val="00BA1A1E"/>
    <w:rsid w:val="00BA38A3"/>
    <w:rsid w:val="00BA512C"/>
    <w:rsid w:val="00BB0243"/>
    <w:rsid w:val="00BB1F22"/>
    <w:rsid w:val="00BB2FCF"/>
    <w:rsid w:val="00BB612C"/>
    <w:rsid w:val="00BB7884"/>
    <w:rsid w:val="00BC14F6"/>
    <w:rsid w:val="00BC2022"/>
    <w:rsid w:val="00BC2130"/>
    <w:rsid w:val="00BC628E"/>
    <w:rsid w:val="00BD16E7"/>
    <w:rsid w:val="00BD2645"/>
    <w:rsid w:val="00BD2802"/>
    <w:rsid w:val="00BD6CE8"/>
    <w:rsid w:val="00BD7DFD"/>
    <w:rsid w:val="00BE0DBD"/>
    <w:rsid w:val="00BE0E97"/>
    <w:rsid w:val="00BE3319"/>
    <w:rsid w:val="00BE48AD"/>
    <w:rsid w:val="00BF10F3"/>
    <w:rsid w:val="00BF3D5A"/>
    <w:rsid w:val="00BF44A2"/>
    <w:rsid w:val="00BF45B1"/>
    <w:rsid w:val="00BF60FD"/>
    <w:rsid w:val="00BF7068"/>
    <w:rsid w:val="00BF741C"/>
    <w:rsid w:val="00C0121B"/>
    <w:rsid w:val="00C0326E"/>
    <w:rsid w:val="00C0370A"/>
    <w:rsid w:val="00C046C8"/>
    <w:rsid w:val="00C04B35"/>
    <w:rsid w:val="00C05A51"/>
    <w:rsid w:val="00C06DD3"/>
    <w:rsid w:val="00C07099"/>
    <w:rsid w:val="00C07B51"/>
    <w:rsid w:val="00C12C2B"/>
    <w:rsid w:val="00C12E7D"/>
    <w:rsid w:val="00C1443A"/>
    <w:rsid w:val="00C14850"/>
    <w:rsid w:val="00C16152"/>
    <w:rsid w:val="00C17DDC"/>
    <w:rsid w:val="00C22133"/>
    <w:rsid w:val="00C22F8B"/>
    <w:rsid w:val="00C24541"/>
    <w:rsid w:val="00C3053B"/>
    <w:rsid w:val="00C3066E"/>
    <w:rsid w:val="00C31D8E"/>
    <w:rsid w:val="00C31F9C"/>
    <w:rsid w:val="00C353E4"/>
    <w:rsid w:val="00C35DA3"/>
    <w:rsid w:val="00C378FB"/>
    <w:rsid w:val="00C37B7A"/>
    <w:rsid w:val="00C416F2"/>
    <w:rsid w:val="00C43981"/>
    <w:rsid w:val="00C44F21"/>
    <w:rsid w:val="00C450C3"/>
    <w:rsid w:val="00C45B91"/>
    <w:rsid w:val="00C46B15"/>
    <w:rsid w:val="00C505FF"/>
    <w:rsid w:val="00C5189F"/>
    <w:rsid w:val="00C55167"/>
    <w:rsid w:val="00C563EF"/>
    <w:rsid w:val="00C601F9"/>
    <w:rsid w:val="00C60771"/>
    <w:rsid w:val="00C61519"/>
    <w:rsid w:val="00C61768"/>
    <w:rsid w:val="00C61A50"/>
    <w:rsid w:val="00C65910"/>
    <w:rsid w:val="00C66377"/>
    <w:rsid w:val="00C67F04"/>
    <w:rsid w:val="00C718BC"/>
    <w:rsid w:val="00C72495"/>
    <w:rsid w:val="00C73C56"/>
    <w:rsid w:val="00C77D5C"/>
    <w:rsid w:val="00C84AAE"/>
    <w:rsid w:val="00C8798F"/>
    <w:rsid w:val="00C91EB6"/>
    <w:rsid w:val="00C924F0"/>
    <w:rsid w:val="00C92A9F"/>
    <w:rsid w:val="00C932A3"/>
    <w:rsid w:val="00C94544"/>
    <w:rsid w:val="00CA74B3"/>
    <w:rsid w:val="00CB1B95"/>
    <w:rsid w:val="00CB764E"/>
    <w:rsid w:val="00CB792D"/>
    <w:rsid w:val="00CC3942"/>
    <w:rsid w:val="00CC43A6"/>
    <w:rsid w:val="00CC6E5D"/>
    <w:rsid w:val="00CD10BF"/>
    <w:rsid w:val="00CD52D3"/>
    <w:rsid w:val="00CD5981"/>
    <w:rsid w:val="00CE0CE1"/>
    <w:rsid w:val="00CE1428"/>
    <w:rsid w:val="00CE5A1C"/>
    <w:rsid w:val="00CE64E7"/>
    <w:rsid w:val="00CF13E2"/>
    <w:rsid w:val="00CF3F6B"/>
    <w:rsid w:val="00CF5695"/>
    <w:rsid w:val="00CF611C"/>
    <w:rsid w:val="00CF75CE"/>
    <w:rsid w:val="00D01B83"/>
    <w:rsid w:val="00D02FFC"/>
    <w:rsid w:val="00D14296"/>
    <w:rsid w:val="00D1614D"/>
    <w:rsid w:val="00D174D9"/>
    <w:rsid w:val="00D20A6A"/>
    <w:rsid w:val="00D21C3E"/>
    <w:rsid w:val="00D234B1"/>
    <w:rsid w:val="00D2571F"/>
    <w:rsid w:val="00D271CE"/>
    <w:rsid w:val="00D302CD"/>
    <w:rsid w:val="00D3077C"/>
    <w:rsid w:val="00D32FD0"/>
    <w:rsid w:val="00D33AD6"/>
    <w:rsid w:val="00D33D12"/>
    <w:rsid w:val="00D34A04"/>
    <w:rsid w:val="00D359A0"/>
    <w:rsid w:val="00D36528"/>
    <w:rsid w:val="00D41D3E"/>
    <w:rsid w:val="00D44EF9"/>
    <w:rsid w:val="00D50ADD"/>
    <w:rsid w:val="00D5111B"/>
    <w:rsid w:val="00D51DCD"/>
    <w:rsid w:val="00D530B4"/>
    <w:rsid w:val="00D60214"/>
    <w:rsid w:val="00D6263D"/>
    <w:rsid w:val="00D62F8A"/>
    <w:rsid w:val="00D66A5B"/>
    <w:rsid w:val="00D66F26"/>
    <w:rsid w:val="00D70166"/>
    <w:rsid w:val="00D71535"/>
    <w:rsid w:val="00D71A1A"/>
    <w:rsid w:val="00D73EBC"/>
    <w:rsid w:val="00D76C2E"/>
    <w:rsid w:val="00D7780A"/>
    <w:rsid w:val="00D77D0A"/>
    <w:rsid w:val="00D77F69"/>
    <w:rsid w:val="00D81A6F"/>
    <w:rsid w:val="00D81F83"/>
    <w:rsid w:val="00D82D6F"/>
    <w:rsid w:val="00D87236"/>
    <w:rsid w:val="00D90054"/>
    <w:rsid w:val="00D9152D"/>
    <w:rsid w:val="00D91D3D"/>
    <w:rsid w:val="00D9573A"/>
    <w:rsid w:val="00D9798E"/>
    <w:rsid w:val="00DA4BB3"/>
    <w:rsid w:val="00DA5F77"/>
    <w:rsid w:val="00DA6CD8"/>
    <w:rsid w:val="00DB0F0E"/>
    <w:rsid w:val="00DB1AA9"/>
    <w:rsid w:val="00DB2B22"/>
    <w:rsid w:val="00DB3F0E"/>
    <w:rsid w:val="00DB510D"/>
    <w:rsid w:val="00DB6B5C"/>
    <w:rsid w:val="00DB6E52"/>
    <w:rsid w:val="00DC1954"/>
    <w:rsid w:val="00DC3004"/>
    <w:rsid w:val="00DC34BE"/>
    <w:rsid w:val="00DC46F9"/>
    <w:rsid w:val="00DC64EC"/>
    <w:rsid w:val="00DC7CCD"/>
    <w:rsid w:val="00DD5285"/>
    <w:rsid w:val="00DD6FD3"/>
    <w:rsid w:val="00DD78AE"/>
    <w:rsid w:val="00DE1881"/>
    <w:rsid w:val="00DE3367"/>
    <w:rsid w:val="00DE40D1"/>
    <w:rsid w:val="00DE46A5"/>
    <w:rsid w:val="00DE6C74"/>
    <w:rsid w:val="00DF50F7"/>
    <w:rsid w:val="00DF5831"/>
    <w:rsid w:val="00DF7390"/>
    <w:rsid w:val="00DF7EA2"/>
    <w:rsid w:val="00DF7EEA"/>
    <w:rsid w:val="00E0510D"/>
    <w:rsid w:val="00E05571"/>
    <w:rsid w:val="00E05F70"/>
    <w:rsid w:val="00E0782F"/>
    <w:rsid w:val="00E11229"/>
    <w:rsid w:val="00E135F0"/>
    <w:rsid w:val="00E15396"/>
    <w:rsid w:val="00E15B6B"/>
    <w:rsid w:val="00E160E0"/>
    <w:rsid w:val="00E17C67"/>
    <w:rsid w:val="00E20635"/>
    <w:rsid w:val="00E2273D"/>
    <w:rsid w:val="00E235AA"/>
    <w:rsid w:val="00E30210"/>
    <w:rsid w:val="00E326C3"/>
    <w:rsid w:val="00E32C7C"/>
    <w:rsid w:val="00E331A7"/>
    <w:rsid w:val="00E35CDB"/>
    <w:rsid w:val="00E37567"/>
    <w:rsid w:val="00E40931"/>
    <w:rsid w:val="00E40CCC"/>
    <w:rsid w:val="00E4588C"/>
    <w:rsid w:val="00E45EB3"/>
    <w:rsid w:val="00E47850"/>
    <w:rsid w:val="00E47D2B"/>
    <w:rsid w:val="00E52974"/>
    <w:rsid w:val="00E5491A"/>
    <w:rsid w:val="00E54D03"/>
    <w:rsid w:val="00E55947"/>
    <w:rsid w:val="00E60C45"/>
    <w:rsid w:val="00E613E9"/>
    <w:rsid w:val="00E61479"/>
    <w:rsid w:val="00E61773"/>
    <w:rsid w:val="00E61B15"/>
    <w:rsid w:val="00E63647"/>
    <w:rsid w:val="00E64510"/>
    <w:rsid w:val="00E6495C"/>
    <w:rsid w:val="00E715E3"/>
    <w:rsid w:val="00E716EF"/>
    <w:rsid w:val="00E71C1C"/>
    <w:rsid w:val="00E7509A"/>
    <w:rsid w:val="00E768C7"/>
    <w:rsid w:val="00E77BAA"/>
    <w:rsid w:val="00E86125"/>
    <w:rsid w:val="00E90DCA"/>
    <w:rsid w:val="00E91148"/>
    <w:rsid w:val="00E93C03"/>
    <w:rsid w:val="00E94AE6"/>
    <w:rsid w:val="00EA0301"/>
    <w:rsid w:val="00EA09FC"/>
    <w:rsid w:val="00EA0DFF"/>
    <w:rsid w:val="00EA3B6B"/>
    <w:rsid w:val="00EA3FDC"/>
    <w:rsid w:val="00EA44BF"/>
    <w:rsid w:val="00EA4C99"/>
    <w:rsid w:val="00EA59AB"/>
    <w:rsid w:val="00EA61C0"/>
    <w:rsid w:val="00EA6B85"/>
    <w:rsid w:val="00EB036E"/>
    <w:rsid w:val="00EB1BEE"/>
    <w:rsid w:val="00EB5019"/>
    <w:rsid w:val="00EB6B00"/>
    <w:rsid w:val="00EB6E97"/>
    <w:rsid w:val="00EC0B8E"/>
    <w:rsid w:val="00EC3E45"/>
    <w:rsid w:val="00EC6AA5"/>
    <w:rsid w:val="00ED00D1"/>
    <w:rsid w:val="00ED19EB"/>
    <w:rsid w:val="00ED413A"/>
    <w:rsid w:val="00ED4ABA"/>
    <w:rsid w:val="00ED609E"/>
    <w:rsid w:val="00EE4628"/>
    <w:rsid w:val="00EE4713"/>
    <w:rsid w:val="00EE78E2"/>
    <w:rsid w:val="00EF07DA"/>
    <w:rsid w:val="00EF07E8"/>
    <w:rsid w:val="00EF1342"/>
    <w:rsid w:val="00EF3594"/>
    <w:rsid w:val="00EF3A6D"/>
    <w:rsid w:val="00EF456B"/>
    <w:rsid w:val="00EF68BB"/>
    <w:rsid w:val="00EF6EE9"/>
    <w:rsid w:val="00EF72C9"/>
    <w:rsid w:val="00F05BEA"/>
    <w:rsid w:val="00F11C66"/>
    <w:rsid w:val="00F1358C"/>
    <w:rsid w:val="00F14449"/>
    <w:rsid w:val="00F151AE"/>
    <w:rsid w:val="00F16E33"/>
    <w:rsid w:val="00F17EE6"/>
    <w:rsid w:val="00F20388"/>
    <w:rsid w:val="00F215B8"/>
    <w:rsid w:val="00F21C31"/>
    <w:rsid w:val="00F22CDC"/>
    <w:rsid w:val="00F2401D"/>
    <w:rsid w:val="00F32AE0"/>
    <w:rsid w:val="00F338AF"/>
    <w:rsid w:val="00F33F60"/>
    <w:rsid w:val="00F346D5"/>
    <w:rsid w:val="00F34BEA"/>
    <w:rsid w:val="00F36BC4"/>
    <w:rsid w:val="00F41FE9"/>
    <w:rsid w:val="00F42562"/>
    <w:rsid w:val="00F42AD3"/>
    <w:rsid w:val="00F45DE1"/>
    <w:rsid w:val="00F47056"/>
    <w:rsid w:val="00F47280"/>
    <w:rsid w:val="00F47BB7"/>
    <w:rsid w:val="00F53DC3"/>
    <w:rsid w:val="00F54735"/>
    <w:rsid w:val="00F55418"/>
    <w:rsid w:val="00F567EB"/>
    <w:rsid w:val="00F60031"/>
    <w:rsid w:val="00F616C0"/>
    <w:rsid w:val="00F65315"/>
    <w:rsid w:val="00F715FE"/>
    <w:rsid w:val="00F75200"/>
    <w:rsid w:val="00F76CF5"/>
    <w:rsid w:val="00F77D47"/>
    <w:rsid w:val="00F828FC"/>
    <w:rsid w:val="00F84979"/>
    <w:rsid w:val="00F871E2"/>
    <w:rsid w:val="00F9054C"/>
    <w:rsid w:val="00F9077E"/>
    <w:rsid w:val="00F90B39"/>
    <w:rsid w:val="00F910E4"/>
    <w:rsid w:val="00F9167F"/>
    <w:rsid w:val="00F91DF0"/>
    <w:rsid w:val="00F92642"/>
    <w:rsid w:val="00F929D1"/>
    <w:rsid w:val="00F944DE"/>
    <w:rsid w:val="00FA248D"/>
    <w:rsid w:val="00FA6B6C"/>
    <w:rsid w:val="00FA756C"/>
    <w:rsid w:val="00FA7E27"/>
    <w:rsid w:val="00FA7E5C"/>
    <w:rsid w:val="00FA7F39"/>
    <w:rsid w:val="00FB0D8E"/>
    <w:rsid w:val="00FB215F"/>
    <w:rsid w:val="00FB2AFF"/>
    <w:rsid w:val="00FB48AC"/>
    <w:rsid w:val="00FB66F1"/>
    <w:rsid w:val="00FB7C07"/>
    <w:rsid w:val="00FC1368"/>
    <w:rsid w:val="00FC60FB"/>
    <w:rsid w:val="00FD3BA3"/>
    <w:rsid w:val="00FD3F2B"/>
    <w:rsid w:val="00FD4C46"/>
    <w:rsid w:val="00FD54A1"/>
    <w:rsid w:val="00FE738F"/>
    <w:rsid w:val="00FF4C62"/>
    <w:rsid w:val="00FF53C5"/>
    <w:rsid w:val="00FF72DC"/>
    <w:rsid w:val="02F68100"/>
    <w:rsid w:val="03C2E0ED"/>
    <w:rsid w:val="1FFA0443"/>
    <w:rsid w:val="2110E870"/>
    <w:rsid w:val="21F95E2D"/>
    <w:rsid w:val="22C24EB3"/>
    <w:rsid w:val="290B981E"/>
    <w:rsid w:val="2BF95505"/>
    <w:rsid w:val="2D52747E"/>
    <w:rsid w:val="2EF9C059"/>
    <w:rsid w:val="343BB784"/>
    <w:rsid w:val="443DF156"/>
    <w:rsid w:val="44976241"/>
    <w:rsid w:val="4864E496"/>
    <w:rsid w:val="4FE2C7A1"/>
    <w:rsid w:val="546ADF9D"/>
    <w:rsid w:val="5ACE668A"/>
    <w:rsid w:val="613FBB84"/>
    <w:rsid w:val="63D203BA"/>
    <w:rsid w:val="7847A8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408C6"/>
  <w15:docId w15:val="{B7695F95-93B4-4724-B1CC-FBA7B0FBD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before="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891536"/>
    <w:pPr>
      <w:spacing w:before="0" w:after="120" w:line="280" w:lineRule="atLeast"/>
      <w:jc w:val="both"/>
      <w:outlineLvl w:val="0"/>
    </w:pPr>
    <w:rPr>
      <w:rFonts w:ascii="Arial" w:hAnsi="Arial" w:cs="Arial"/>
      <w:sz w:val="20"/>
      <w:szCs w:val="20"/>
      <w:lang w:eastAsia="zh-CN"/>
    </w:rPr>
  </w:style>
  <w:style w:type="paragraph" w:styleId="Heading1">
    <w:name w:val="heading 1"/>
    <w:aliases w:val="RSC Ed Heading 1"/>
    <w:basedOn w:val="Normal"/>
    <w:next w:val="Normal"/>
    <w:link w:val="Heading1Char"/>
    <w:qFormat/>
    <w:rsid w:val="00891536"/>
    <w:rPr>
      <w:b/>
      <w:sz w:val="28"/>
    </w:rPr>
  </w:style>
  <w:style w:type="paragraph" w:styleId="Heading2">
    <w:name w:val="heading 2"/>
    <w:basedOn w:val="Normal"/>
    <w:next w:val="Normal"/>
    <w:link w:val="Heading2Char"/>
    <w:unhideWhenUsed/>
    <w:qFormat/>
    <w:rsid w:val="008915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89153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723CA"/>
    <w:pPr>
      <w:keepNext/>
      <w:spacing w:before="240" w:after="0"/>
      <w:outlineLvl w:val="3"/>
    </w:pPr>
    <w:rPr>
      <w:rFonts w:eastAsiaTheme="majorEastAsia" w:cstheme="majorBidi"/>
      <w:b/>
      <w:bCs/>
      <w:iCs/>
      <w:color w:val="404040" w:themeColor="text1" w:themeTint="BF"/>
    </w:rPr>
  </w:style>
  <w:style w:type="paragraph" w:styleId="Heading5">
    <w:name w:val="heading 5"/>
    <w:basedOn w:val="Normal"/>
    <w:next w:val="Normal"/>
    <w:link w:val="Heading5Char"/>
    <w:uiPriority w:val="9"/>
    <w:unhideWhenUsed/>
    <w:rsid w:val="00334EAD"/>
    <w:pPr>
      <w:outlineLvl w:val="4"/>
    </w:pPr>
    <w:rPr>
      <w:b/>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5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536"/>
    <w:rPr>
      <w:rFonts w:ascii="Arial" w:hAnsi="Arial" w:cs="Arial"/>
      <w:sz w:val="20"/>
      <w:szCs w:val="20"/>
      <w:lang w:eastAsia="zh-CN"/>
    </w:rPr>
  </w:style>
  <w:style w:type="paragraph" w:styleId="Footer">
    <w:name w:val="footer"/>
    <w:basedOn w:val="Normal"/>
    <w:link w:val="FooterChar"/>
    <w:uiPriority w:val="99"/>
    <w:unhideWhenUsed/>
    <w:qFormat/>
    <w:rsid w:val="008915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536"/>
    <w:rPr>
      <w:rFonts w:ascii="Arial" w:hAnsi="Arial" w:cs="Arial"/>
      <w:sz w:val="20"/>
      <w:szCs w:val="20"/>
      <w:lang w:eastAsia="zh-CN"/>
    </w:rPr>
  </w:style>
  <w:style w:type="character" w:styleId="IntenseEmphasis">
    <w:name w:val="Intense Emphasis"/>
    <w:basedOn w:val="DefaultParagraphFont"/>
    <w:uiPriority w:val="21"/>
    <w:rsid w:val="00F47056"/>
    <w:rPr>
      <w:b/>
      <w:bCs/>
      <w:i/>
      <w:iCs/>
      <w:color w:val="4F81BD" w:themeColor="accent1"/>
    </w:rPr>
  </w:style>
  <w:style w:type="character" w:customStyle="1" w:styleId="Heading3Char">
    <w:name w:val="Heading 3 Char"/>
    <w:basedOn w:val="DefaultParagraphFont"/>
    <w:link w:val="Heading3"/>
    <w:rsid w:val="00891536"/>
    <w:rPr>
      <w:rFonts w:asciiTheme="majorHAnsi" w:eastAsiaTheme="majorEastAsia" w:hAnsiTheme="majorHAnsi" w:cstheme="majorBidi"/>
      <w:b/>
      <w:bCs/>
      <w:color w:val="4F81BD" w:themeColor="accent1"/>
      <w:sz w:val="20"/>
      <w:szCs w:val="20"/>
      <w:lang w:eastAsia="zh-CN"/>
    </w:rPr>
  </w:style>
  <w:style w:type="character" w:customStyle="1" w:styleId="Heading4Char">
    <w:name w:val="Heading 4 Char"/>
    <w:basedOn w:val="DefaultParagraphFont"/>
    <w:link w:val="Heading4"/>
    <w:uiPriority w:val="9"/>
    <w:rsid w:val="004723CA"/>
    <w:rPr>
      <w:rFonts w:ascii="Arial" w:eastAsiaTheme="majorEastAsia" w:hAnsi="Arial" w:cstheme="majorBidi"/>
      <w:b/>
      <w:bCs/>
      <w:iCs/>
      <w:color w:val="404040" w:themeColor="text1" w:themeTint="BF"/>
      <w:sz w:val="20"/>
      <w:szCs w:val="20"/>
    </w:rPr>
  </w:style>
  <w:style w:type="character" w:customStyle="1" w:styleId="Heading1Char">
    <w:name w:val="Heading 1 Char"/>
    <w:aliases w:val="RSC Ed Heading 1 Char"/>
    <w:basedOn w:val="DefaultParagraphFont"/>
    <w:link w:val="Heading1"/>
    <w:rsid w:val="00891536"/>
    <w:rPr>
      <w:rFonts w:ascii="Arial" w:hAnsi="Arial" w:cs="Arial"/>
      <w:b/>
      <w:sz w:val="28"/>
      <w:szCs w:val="20"/>
      <w:lang w:eastAsia="zh-CN"/>
    </w:rPr>
  </w:style>
  <w:style w:type="character" w:customStyle="1" w:styleId="Heading2Char">
    <w:name w:val="Heading 2 Char"/>
    <w:basedOn w:val="DefaultParagraphFont"/>
    <w:link w:val="Heading2"/>
    <w:rsid w:val="00891536"/>
    <w:rPr>
      <w:rFonts w:asciiTheme="majorHAnsi" w:eastAsiaTheme="majorEastAsia" w:hAnsiTheme="majorHAnsi" w:cstheme="majorBidi"/>
      <w:b/>
      <w:bCs/>
      <w:color w:val="4F81BD" w:themeColor="accent1"/>
      <w:sz w:val="26"/>
      <w:szCs w:val="26"/>
      <w:lang w:eastAsia="zh-CN"/>
    </w:rPr>
  </w:style>
  <w:style w:type="paragraph" w:styleId="BalloonText">
    <w:name w:val="Balloon Text"/>
    <w:basedOn w:val="Normal"/>
    <w:link w:val="BalloonTextChar"/>
    <w:uiPriority w:val="99"/>
    <w:semiHidden/>
    <w:unhideWhenUsed/>
    <w:rsid w:val="00D5111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11B"/>
    <w:rPr>
      <w:rFonts w:ascii="Tahoma" w:hAnsi="Tahoma" w:cs="Tahoma"/>
      <w:sz w:val="16"/>
      <w:szCs w:val="16"/>
    </w:rPr>
  </w:style>
  <w:style w:type="table" w:styleId="TableGrid">
    <w:name w:val="Table Grid"/>
    <w:basedOn w:val="TableNormal"/>
    <w:uiPriority w:val="59"/>
    <w:rsid w:val="00891536"/>
    <w:pPr>
      <w:spacing w:before="0"/>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3C026F"/>
    <w:pPr>
      <w:spacing w:before="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rsid w:val="003C026F"/>
    <w:pPr>
      <w:spacing w:before="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iPriority w:val="99"/>
    <w:unhideWhenUsed/>
    <w:rsid w:val="00EA0301"/>
    <w:rPr>
      <w:color w:val="0000FF" w:themeColor="hyperlink"/>
      <w:u w:val="single"/>
    </w:rPr>
  </w:style>
  <w:style w:type="character" w:styleId="FollowedHyperlink">
    <w:name w:val="FollowedHyperlink"/>
    <w:basedOn w:val="DefaultParagraphFont"/>
    <w:uiPriority w:val="99"/>
    <w:semiHidden/>
    <w:unhideWhenUsed/>
    <w:rsid w:val="00E61773"/>
    <w:rPr>
      <w:color w:val="800080" w:themeColor="followedHyperlink"/>
      <w:u w:val="single"/>
    </w:rPr>
  </w:style>
  <w:style w:type="paragraph" w:styleId="ListParagraph">
    <w:name w:val="List Paragraph"/>
    <w:basedOn w:val="Normal"/>
    <w:link w:val="ListParagraphChar"/>
    <w:uiPriority w:val="34"/>
    <w:rsid w:val="00287576"/>
    <w:pPr>
      <w:ind w:left="720"/>
      <w:contextualSpacing/>
    </w:pPr>
  </w:style>
  <w:style w:type="paragraph" w:customStyle="1" w:styleId="Bullets">
    <w:name w:val="Bullets"/>
    <w:basedOn w:val="ListParagraph"/>
    <w:link w:val="BulletsChar"/>
    <w:qFormat/>
    <w:rsid w:val="00A50EEB"/>
    <w:pPr>
      <w:numPr>
        <w:numId w:val="1"/>
      </w:numPr>
      <w:ind w:left="284" w:hanging="284"/>
    </w:pPr>
  </w:style>
  <w:style w:type="paragraph" w:customStyle="1" w:styleId="Leadparagraph">
    <w:name w:val="Lead paragraph"/>
    <w:basedOn w:val="Normal"/>
    <w:next w:val="Normal"/>
    <w:link w:val="LeadparagraphChar"/>
    <w:qFormat/>
    <w:rsid w:val="007C1813"/>
    <w:rPr>
      <w:b/>
    </w:rPr>
  </w:style>
  <w:style w:type="character" w:customStyle="1" w:styleId="ListParagraphChar">
    <w:name w:val="List Paragraph Char"/>
    <w:basedOn w:val="DefaultParagraphFont"/>
    <w:link w:val="ListParagraph"/>
    <w:uiPriority w:val="34"/>
    <w:rsid w:val="00287576"/>
    <w:rPr>
      <w:rFonts w:ascii="Arial" w:hAnsi="Arial" w:cs="Arial"/>
    </w:rPr>
  </w:style>
  <w:style w:type="character" w:customStyle="1" w:styleId="BulletsChar">
    <w:name w:val="Bullets Char"/>
    <w:basedOn w:val="ListParagraphChar"/>
    <w:link w:val="Bullets"/>
    <w:rsid w:val="00A50EEB"/>
    <w:rPr>
      <w:rFonts w:ascii="Arial" w:hAnsi="Arial" w:cs="Arial"/>
      <w:sz w:val="20"/>
      <w:szCs w:val="20"/>
    </w:rPr>
  </w:style>
  <w:style w:type="paragraph" w:customStyle="1" w:styleId="Numberedlist">
    <w:name w:val="Numbered list"/>
    <w:basedOn w:val="Bullets"/>
    <w:link w:val="NumberedlistChar"/>
    <w:qFormat/>
    <w:rsid w:val="00A50EEB"/>
    <w:pPr>
      <w:numPr>
        <w:numId w:val="2"/>
      </w:numPr>
      <w:ind w:left="340" w:hanging="340"/>
    </w:pPr>
  </w:style>
  <w:style w:type="character" w:customStyle="1" w:styleId="LeadparagraphChar">
    <w:name w:val="Lead paragraph Char"/>
    <w:basedOn w:val="DefaultParagraphFont"/>
    <w:link w:val="Leadparagraph"/>
    <w:rsid w:val="007C1813"/>
    <w:rPr>
      <w:rFonts w:ascii="Arial" w:hAnsi="Arial" w:cs="Arial"/>
      <w:b/>
      <w:sz w:val="20"/>
      <w:szCs w:val="20"/>
    </w:rPr>
  </w:style>
  <w:style w:type="character" w:customStyle="1" w:styleId="Heading5Char">
    <w:name w:val="Heading 5 Char"/>
    <w:basedOn w:val="DefaultParagraphFont"/>
    <w:link w:val="Heading5"/>
    <w:uiPriority w:val="9"/>
    <w:rsid w:val="00334EAD"/>
    <w:rPr>
      <w:rFonts w:ascii="Arial" w:hAnsi="Arial" w:cs="Arial"/>
      <w:b/>
      <w:color w:val="404040" w:themeColor="text1" w:themeTint="BF"/>
    </w:rPr>
  </w:style>
  <w:style w:type="character" w:customStyle="1" w:styleId="NumberedlistChar">
    <w:name w:val="Numbered list Char"/>
    <w:basedOn w:val="BulletsChar"/>
    <w:link w:val="Numberedlist"/>
    <w:rsid w:val="00A50EEB"/>
    <w:rPr>
      <w:rFonts w:ascii="Arial" w:hAnsi="Arial" w:cs="Arial"/>
      <w:sz w:val="20"/>
      <w:szCs w:val="20"/>
    </w:rPr>
  </w:style>
  <w:style w:type="paragraph" w:customStyle="1" w:styleId="Focustext">
    <w:name w:val="Focus text"/>
    <w:basedOn w:val="Normal"/>
    <w:next w:val="Normal"/>
    <w:link w:val="FocustextChar"/>
    <w:qFormat/>
    <w:rsid w:val="003260A5"/>
    <w:pPr>
      <w:pBdr>
        <w:left w:val="single" w:sz="36" w:space="4" w:color="A6A6A6" w:themeColor="background1" w:themeShade="A6"/>
      </w:pBdr>
      <w:spacing w:after="0"/>
      <w:ind w:left="170"/>
    </w:pPr>
    <w:rPr>
      <w:color w:val="757575"/>
    </w:rPr>
  </w:style>
  <w:style w:type="character" w:customStyle="1" w:styleId="FocustextChar">
    <w:name w:val="Focus text Char"/>
    <w:basedOn w:val="DefaultParagraphFont"/>
    <w:link w:val="Focustext"/>
    <w:rsid w:val="003260A5"/>
    <w:rPr>
      <w:rFonts w:ascii="Arial" w:hAnsi="Arial" w:cs="Arial"/>
      <w:color w:val="757575"/>
      <w:sz w:val="20"/>
      <w:szCs w:val="20"/>
    </w:rPr>
  </w:style>
  <w:style w:type="character" w:styleId="Emphasis">
    <w:name w:val="Emphasis"/>
    <w:basedOn w:val="DefaultParagraphFont"/>
    <w:uiPriority w:val="20"/>
    <w:rsid w:val="002E44CD"/>
    <w:rPr>
      <w:i/>
      <w:iCs/>
    </w:rPr>
  </w:style>
  <w:style w:type="character" w:styleId="Strong">
    <w:name w:val="Strong"/>
    <w:basedOn w:val="DefaultParagraphFont"/>
    <w:uiPriority w:val="22"/>
    <w:rsid w:val="00877099"/>
    <w:rPr>
      <w:b/>
      <w:bCs/>
    </w:rPr>
  </w:style>
  <w:style w:type="character" w:styleId="PageNumber">
    <w:name w:val="page number"/>
    <w:basedOn w:val="DefaultParagraphFont"/>
    <w:uiPriority w:val="99"/>
    <w:semiHidden/>
    <w:unhideWhenUsed/>
    <w:rsid w:val="00891536"/>
  </w:style>
  <w:style w:type="numbering" w:customStyle="1" w:styleId="CurrentList1">
    <w:name w:val="Current List1"/>
    <w:uiPriority w:val="99"/>
    <w:rsid w:val="00891536"/>
    <w:pPr>
      <w:numPr>
        <w:numId w:val="21"/>
      </w:numPr>
    </w:pPr>
  </w:style>
  <w:style w:type="numbering" w:customStyle="1" w:styleId="CurrentList2">
    <w:name w:val="Current List2"/>
    <w:uiPriority w:val="99"/>
    <w:rsid w:val="00891536"/>
    <w:pPr>
      <w:numPr>
        <w:numId w:val="23"/>
      </w:numPr>
    </w:pPr>
  </w:style>
  <w:style w:type="numbering" w:customStyle="1" w:styleId="CurrentList3">
    <w:name w:val="Current List3"/>
    <w:uiPriority w:val="99"/>
    <w:rsid w:val="00891536"/>
    <w:pPr>
      <w:numPr>
        <w:numId w:val="24"/>
      </w:numPr>
    </w:pPr>
  </w:style>
  <w:style w:type="numbering" w:customStyle="1" w:styleId="CurrentList4">
    <w:name w:val="Current List4"/>
    <w:uiPriority w:val="99"/>
    <w:rsid w:val="00891536"/>
    <w:pPr>
      <w:numPr>
        <w:numId w:val="25"/>
      </w:numPr>
    </w:pPr>
  </w:style>
  <w:style w:type="numbering" w:customStyle="1" w:styleId="CurrentList5">
    <w:name w:val="Current List5"/>
    <w:uiPriority w:val="99"/>
    <w:rsid w:val="00891536"/>
    <w:pPr>
      <w:numPr>
        <w:numId w:val="26"/>
      </w:numPr>
    </w:pPr>
  </w:style>
  <w:style w:type="numbering" w:customStyle="1" w:styleId="CurrentList6">
    <w:name w:val="Current List6"/>
    <w:uiPriority w:val="99"/>
    <w:rsid w:val="00891536"/>
    <w:pPr>
      <w:numPr>
        <w:numId w:val="27"/>
      </w:numPr>
    </w:pPr>
  </w:style>
  <w:style w:type="numbering" w:customStyle="1" w:styleId="CurrentList7">
    <w:name w:val="Current List7"/>
    <w:uiPriority w:val="99"/>
    <w:rsid w:val="00891536"/>
    <w:pPr>
      <w:numPr>
        <w:numId w:val="28"/>
      </w:numPr>
    </w:pPr>
  </w:style>
  <w:style w:type="numbering" w:customStyle="1" w:styleId="CurrentList8">
    <w:name w:val="Current List8"/>
    <w:uiPriority w:val="99"/>
    <w:rsid w:val="00891536"/>
    <w:pPr>
      <w:numPr>
        <w:numId w:val="29"/>
      </w:numPr>
    </w:pPr>
  </w:style>
  <w:style w:type="numbering" w:customStyle="1" w:styleId="CurrentList9">
    <w:name w:val="Current List9"/>
    <w:uiPriority w:val="99"/>
    <w:rsid w:val="00891536"/>
    <w:pPr>
      <w:numPr>
        <w:numId w:val="30"/>
      </w:numPr>
    </w:pPr>
  </w:style>
  <w:style w:type="paragraph" w:customStyle="1" w:styleId="RSCBasictext">
    <w:name w:val="RSC Basic text"/>
    <w:basedOn w:val="Normal"/>
    <w:qFormat/>
    <w:rsid w:val="00891536"/>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891536"/>
    <w:pPr>
      <w:tabs>
        <w:tab w:val="left" w:pos="363"/>
        <w:tab w:val="left" w:pos="4536"/>
      </w:tabs>
    </w:pPr>
  </w:style>
  <w:style w:type="paragraph" w:customStyle="1" w:styleId="RSCBulletedlist">
    <w:name w:val="RSC Bulleted list"/>
    <w:basedOn w:val="RSCBasictext"/>
    <w:qFormat/>
    <w:rsid w:val="005632BA"/>
    <w:pPr>
      <w:numPr>
        <w:numId w:val="31"/>
      </w:numPr>
    </w:pPr>
  </w:style>
  <w:style w:type="paragraph" w:customStyle="1" w:styleId="RSCEducationHeading2">
    <w:name w:val="RSC Education Heading2"/>
    <w:basedOn w:val="Heading1"/>
    <w:next w:val="Heading2"/>
    <w:qFormat/>
    <w:rsid w:val="00891536"/>
    <w:rPr>
      <w:sz w:val="24"/>
    </w:rPr>
  </w:style>
  <w:style w:type="paragraph" w:customStyle="1" w:styleId="RSCEducationHeading3">
    <w:name w:val="RSC Education Heading3"/>
    <w:basedOn w:val="Heading2"/>
    <w:next w:val="Heading3"/>
    <w:qFormat/>
    <w:rsid w:val="00891536"/>
    <w:rPr>
      <w:rFonts w:ascii="Arial" w:hAnsi="Arial"/>
      <w:color w:val="auto"/>
      <w:sz w:val="22"/>
    </w:rPr>
  </w:style>
  <w:style w:type="paragraph" w:customStyle="1" w:styleId="RSCH1">
    <w:name w:val="RSC H1"/>
    <w:basedOn w:val="Normal"/>
    <w:qFormat/>
    <w:rsid w:val="00825E31"/>
    <w:pPr>
      <w:tabs>
        <w:tab w:val="left" w:pos="8505"/>
      </w:tabs>
      <w:spacing w:after="240" w:line="259" w:lineRule="auto"/>
      <w:jc w:val="left"/>
    </w:pPr>
    <w:rPr>
      <w:rFonts w:ascii="Century Gothic" w:hAnsi="Century Gothic"/>
      <w:b/>
      <w:bCs/>
      <w:color w:val="C8102E"/>
      <w:sz w:val="36"/>
      <w:szCs w:val="36"/>
    </w:rPr>
  </w:style>
  <w:style w:type="paragraph" w:customStyle="1" w:styleId="RSCH2">
    <w:name w:val="RSC H2"/>
    <w:basedOn w:val="Normal"/>
    <w:qFormat/>
    <w:rsid w:val="005632BA"/>
    <w:pPr>
      <w:tabs>
        <w:tab w:val="left" w:pos="426"/>
      </w:tabs>
      <w:spacing w:before="500" w:after="160" w:line="259" w:lineRule="auto"/>
      <w:jc w:val="left"/>
    </w:pPr>
    <w:rPr>
      <w:rFonts w:ascii="Century Gothic" w:hAnsi="Century Gothic"/>
      <w:b/>
      <w:bCs/>
      <w:color w:val="C8102E"/>
      <w:sz w:val="28"/>
      <w:szCs w:val="22"/>
    </w:rPr>
  </w:style>
  <w:style w:type="paragraph" w:customStyle="1" w:styleId="RSCH3">
    <w:name w:val="RSC H3"/>
    <w:basedOn w:val="RSCBasictext"/>
    <w:qFormat/>
    <w:rsid w:val="005632BA"/>
    <w:pPr>
      <w:spacing w:before="300"/>
    </w:pPr>
    <w:rPr>
      <w:b/>
      <w:bCs/>
      <w:color w:val="C8102E"/>
    </w:rPr>
  </w:style>
  <w:style w:type="paragraph" w:customStyle="1" w:styleId="RSCLearningobjectives">
    <w:name w:val="RSC Learning objectives"/>
    <w:basedOn w:val="Normal"/>
    <w:qFormat/>
    <w:rsid w:val="004374E6"/>
    <w:pPr>
      <w:numPr>
        <w:numId w:val="32"/>
      </w:numPr>
      <w:spacing w:after="0" w:line="360" w:lineRule="auto"/>
      <w:contextualSpacing/>
    </w:pPr>
    <w:rPr>
      <w:rFonts w:ascii="Century Gothic" w:hAnsi="Century Gothic"/>
      <w:sz w:val="22"/>
    </w:rPr>
  </w:style>
  <w:style w:type="paragraph" w:customStyle="1" w:styleId="RSCletteredlist">
    <w:name w:val="RSC lettered list"/>
    <w:basedOn w:val="Normal"/>
    <w:qFormat/>
    <w:rsid w:val="00373CB8"/>
    <w:pPr>
      <w:numPr>
        <w:numId w:val="33"/>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5632BA"/>
    <w:pPr>
      <w:tabs>
        <w:tab w:val="left" w:pos="8789"/>
      </w:tabs>
      <w:spacing w:after="240" w:line="259" w:lineRule="auto"/>
      <w:jc w:val="right"/>
    </w:pPr>
    <w:rPr>
      <w:rFonts w:ascii="Century Gothic" w:hAnsi="Century Gothic"/>
      <w:b/>
      <w:color w:val="C8102E"/>
      <w:sz w:val="18"/>
      <w:szCs w:val="22"/>
    </w:rPr>
  </w:style>
  <w:style w:type="paragraph" w:customStyle="1" w:styleId="RSCnumberedlist">
    <w:name w:val="RSC numbered list"/>
    <w:basedOn w:val="Normal"/>
    <w:qFormat/>
    <w:rsid w:val="005632BA"/>
    <w:pPr>
      <w:numPr>
        <w:numId w:val="34"/>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891536"/>
    <w:pPr>
      <w:numPr>
        <w:numId w:val="35"/>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891536"/>
    <w:pPr>
      <w:spacing w:before="120" w:line="259" w:lineRule="auto"/>
    </w:pPr>
    <w:rPr>
      <w:rFonts w:ascii="Century Gothic" w:hAnsi="Century Gothic"/>
      <w:sz w:val="22"/>
      <w:szCs w:val="22"/>
    </w:rPr>
  </w:style>
  <w:style w:type="paragraph" w:customStyle="1" w:styleId="RSCchecklist">
    <w:name w:val="RSC checklist"/>
    <w:basedOn w:val="Normal"/>
    <w:qFormat/>
    <w:rsid w:val="00BD2802"/>
    <w:rPr>
      <w:rFonts w:ascii="Century Gothic" w:hAnsi="Century Gothic"/>
      <w:sz w:val="22"/>
      <w:szCs w:val="22"/>
    </w:rPr>
  </w:style>
  <w:style w:type="paragraph" w:customStyle="1" w:styleId="RSCbasictextinbold">
    <w:name w:val="RSC basic text in bold"/>
    <w:basedOn w:val="RSCBasictext"/>
    <w:qFormat/>
    <w:rsid w:val="00432541"/>
    <w:rPr>
      <w:b/>
      <w:bCs/>
    </w:rPr>
  </w:style>
  <w:style w:type="numbering" w:customStyle="1" w:styleId="CurrentList10">
    <w:name w:val="Current List10"/>
    <w:uiPriority w:val="99"/>
    <w:rsid w:val="005632BA"/>
    <w:pPr>
      <w:numPr>
        <w:numId w:val="40"/>
      </w:numPr>
    </w:pPr>
  </w:style>
  <w:style w:type="numbering" w:customStyle="1" w:styleId="CurrentList11">
    <w:name w:val="Current List11"/>
    <w:uiPriority w:val="99"/>
    <w:rsid w:val="005632BA"/>
    <w:pPr>
      <w:numPr>
        <w:numId w:val="41"/>
      </w:numPr>
    </w:pPr>
  </w:style>
  <w:style w:type="numbering" w:customStyle="1" w:styleId="CurrentList12">
    <w:name w:val="Current List12"/>
    <w:uiPriority w:val="99"/>
    <w:rsid w:val="005632BA"/>
    <w:pPr>
      <w:numPr>
        <w:numId w:val="42"/>
      </w:numPr>
    </w:pPr>
  </w:style>
  <w:style w:type="paragraph" w:customStyle="1" w:styleId="RSCURL">
    <w:name w:val="RSC URL"/>
    <w:basedOn w:val="Normal"/>
    <w:qFormat/>
    <w:rsid w:val="002C47E0"/>
    <w:pPr>
      <w:spacing w:after="86"/>
      <w:ind w:right="-850"/>
      <w:jc w:val="left"/>
    </w:pPr>
    <w:rPr>
      <w:rFonts w:ascii="Century Gothic" w:hAnsi="Century Gothic"/>
      <w:b/>
      <w:bCs/>
      <w:color w:val="C8102E"/>
      <w:sz w:val="18"/>
      <w:szCs w:val="18"/>
    </w:rPr>
  </w:style>
  <w:style w:type="paragraph" w:customStyle="1" w:styleId="RSCH4">
    <w:name w:val="RSC H4"/>
    <w:basedOn w:val="RSCH2"/>
    <w:qFormat/>
    <w:rsid w:val="00EF3A6D"/>
    <w:pPr>
      <w:spacing w:before="302" w:after="115"/>
    </w:pPr>
    <w:rPr>
      <w:b w:val="0"/>
      <w:bCs w:val="0"/>
      <w:i/>
      <w:iCs/>
      <w:sz w:val="20"/>
      <w:szCs w:val="20"/>
    </w:rPr>
  </w:style>
  <w:style w:type="paragraph" w:customStyle="1" w:styleId="RSCEQ">
    <w:name w:val="RSC EQ"/>
    <w:basedOn w:val="RSCBasictext"/>
    <w:qFormat/>
    <w:rsid w:val="006650E3"/>
    <w:pPr>
      <w:jc w:val="center"/>
    </w:pPr>
  </w:style>
  <w:style w:type="numbering" w:customStyle="1" w:styleId="CurrentList13">
    <w:name w:val="Current List13"/>
    <w:uiPriority w:val="99"/>
    <w:rsid w:val="00373CB8"/>
    <w:pPr>
      <w:numPr>
        <w:numId w:val="45"/>
      </w:numPr>
    </w:pPr>
  </w:style>
  <w:style w:type="character" w:styleId="CommentReference">
    <w:name w:val="annotation reference"/>
    <w:basedOn w:val="DefaultParagraphFont"/>
    <w:uiPriority w:val="99"/>
    <w:semiHidden/>
    <w:unhideWhenUsed/>
    <w:rsid w:val="00BB7884"/>
    <w:rPr>
      <w:sz w:val="16"/>
      <w:szCs w:val="16"/>
    </w:rPr>
  </w:style>
  <w:style w:type="paragraph" w:styleId="CommentText">
    <w:name w:val="annotation text"/>
    <w:basedOn w:val="Normal"/>
    <w:link w:val="CommentTextChar"/>
    <w:uiPriority w:val="99"/>
    <w:unhideWhenUsed/>
    <w:rsid w:val="00BB7884"/>
    <w:pPr>
      <w:spacing w:line="240" w:lineRule="auto"/>
    </w:pPr>
  </w:style>
  <w:style w:type="character" w:customStyle="1" w:styleId="CommentTextChar">
    <w:name w:val="Comment Text Char"/>
    <w:basedOn w:val="DefaultParagraphFont"/>
    <w:link w:val="CommentText"/>
    <w:uiPriority w:val="99"/>
    <w:rsid w:val="00BB7884"/>
    <w:rPr>
      <w:rFonts w:ascii="Arial"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BB7884"/>
    <w:rPr>
      <w:b/>
      <w:bCs/>
    </w:rPr>
  </w:style>
  <w:style w:type="character" w:customStyle="1" w:styleId="CommentSubjectChar">
    <w:name w:val="Comment Subject Char"/>
    <w:basedOn w:val="CommentTextChar"/>
    <w:link w:val="CommentSubject"/>
    <w:uiPriority w:val="99"/>
    <w:semiHidden/>
    <w:rsid w:val="00BB7884"/>
    <w:rPr>
      <w:rFonts w:ascii="Arial" w:hAnsi="Arial" w:cs="Arial"/>
      <w:b/>
      <w:bCs/>
      <w:sz w:val="20"/>
      <w:szCs w:val="20"/>
      <w:lang w:eastAsia="zh-CN"/>
    </w:rPr>
  </w:style>
  <w:style w:type="character" w:styleId="PlaceholderText">
    <w:name w:val="Placeholder Text"/>
    <w:basedOn w:val="DefaultParagraphFont"/>
    <w:uiPriority w:val="99"/>
    <w:semiHidden/>
    <w:rsid w:val="00E768C7"/>
    <w:rPr>
      <w:color w:val="666666"/>
    </w:rPr>
  </w:style>
  <w:style w:type="paragraph" w:styleId="Revision">
    <w:name w:val="Revision"/>
    <w:hidden/>
    <w:uiPriority w:val="99"/>
    <w:semiHidden/>
    <w:rsid w:val="004252E2"/>
    <w:pPr>
      <w:spacing w:before="0"/>
    </w:pPr>
    <w:rPr>
      <w:rFonts w:ascii="Arial" w:hAnsi="Arial" w:cs="Arial"/>
      <w:sz w:val="20"/>
      <w:szCs w:val="20"/>
      <w:lang w:eastAsia="zh-CN"/>
    </w:rPr>
  </w:style>
  <w:style w:type="character" w:styleId="UnresolvedMention">
    <w:name w:val="Unresolved Mention"/>
    <w:basedOn w:val="DefaultParagraphFont"/>
    <w:uiPriority w:val="99"/>
    <w:semiHidden/>
    <w:unhideWhenUsed/>
    <w:rsid w:val="00672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60385">
      <w:bodyDiv w:val="1"/>
      <w:marLeft w:val="0"/>
      <w:marRight w:val="0"/>
      <w:marTop w:val="0"/>
      <w:marBottom w:val="0"/>
      <w:divBdr>
        <w:top w:val="none" w:sz="0" w:space="0" w:color="auto"/>
        <w:left w:val="none" w:sz="0" w:space="0" w:color="auto"/>
        <w:bottom w:val="none" w:sz="0" w:space="0" w:color="auto"/>
        <w:right w:val="none" w:sz="0" w:space="0" w:color="auto"/>
      </w:divBdr>
    </w:div>
    <w:div w:id="823354658">
      <w:bodyDiv w:val="1"/>
      <w:marLeft w:val="0"/>
      <w:marRight w:val="0"/>
      <w:marTop w:val="0"/>
      <w:marBottom w:val="0"/>
      <w:divBdr>
        <w:top w:val="none" w:sz="0" w:space="0" w:color="auto"/>
        <w:left w:val="none" w:sz="0" w:space="0" w:color="auto"/>
        <w:bottom w:val="none" w:sz="0" w:space="0" w:color="auto"/>
        <w:right w:val="none" w:sz="0" w:space="0" w:color="auto"/>
      </w:divBdr>
    </w:div>
    <w:div w:id="1866822112">
      <w:bodyDiv w:val="1"/>
      <w:marLeft w:val="0"/>
      <w:marRight w:val="0"/>
      <w:marTop w:val="0"/>
      <w:marBottom w:val="0"/>
      <w:divBdr>
        <w:top w:val="none" w:sz="0" w:space="0" w:color="auto"/>
        <w:left w:val="none" w:sz="0" w:space="0" w:color="auto"/>
        <w:bottom w:val="none" w:sz="0" w:space="0" w:color="auto"/>
        <w:right w:val="none" w:sz="0" w:space="0" w:color="auto"/>
      </w:divBdr>
    </w:div>
    <w:div w:id="214257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sc.li/4sCkuj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sc.li/4sCkujW"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3YoYMC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rsc.li/4dbBDvd" TargetMode="External"/><Relationship Id="rId2" Type="http://schemas.openxmlformats.org/officeDocument/2006/relationships/image" Target="media/image8.emf"/><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215C8D29FCE64BAAA30D6056BE1387" ma:contentTypeVersion="3" ma:contentTypeDescription="Create a new document." ma:contentTypeScope="" ma:versionID="a5ebfcf5437bdd2e768c004715999967">
  <xsd:schema xmlns:xsd="http://www.w3.org/2001/XMLSchema" xmlns:xs="http://www.w3.org/2001/XMLSchema" xmlns:p="http://schemas.microsoft.com/office/2006/metadata/properties" xmlns:ns2="0b166b12-8f01-4f4d-84be-2809f4dd08b1" targetNamespace="http://schemas.microsoft.com/office/2006/metadata/properties" ma:root="true" ma:fieldsID="9c09212c1208f5a3f281394e7010b715" ns2:_="">
    <xsd:import namespace="0b166b12-8f01-4f4d-84be-2809f4dd08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66b12-8f01-4f4d-84be-2809f4dd08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427AC-40FE-4BBA-B06D-BC332C186A75}">
  <ds:schemaRefs>
    <ds:schemaRef ds:uri="http://schemas.microsoft.com/office/2006/metadata/properties"/>
  </ds:schemaRefs>
</ds:datastoreItem>
</file>

<file path=customXml/itemProps2.xml><?xml version="1.0" encoding="utf-8"?>
<ds:datastoreItem xmlns:ds="http://schemas.openxmlformats.org/officeDocument/2006/customXml" ds:itemID="{5AD8FF41-63F7-45D0-BF5B-EC39D6A9A39A}">
  <ds:schemaRefs>
    <ds:schemaRef ds:uri="http://schemas.openxmlformats.org/officeDocument/2006/bibliography"/>
  </ds:schemaRefs>
</ds:datastoreItem>
</file>

<file path=customXml/itemProps3.xml><?xml version="1.0" encoding="utf-8"?>
<ds:datastoreItem xmlns:ds="http://schemas.openxmlformats.org/officeDocument/2006/customXml" ds:itemID="{16A06592-CE75-48E5-B575-F5C34C1DC58E}">
  <ds:schemaRefs>
    <ds:schemaRef ds:uri="http://schemas.microsoft.com/sharepoint/v3/contenttype/forms"/>
  </ds:schemaRefs>
</ds:datastoreItem>
</file>

<file path=customXml/itemProps4.xml><?xml version="1.0" encoding="utf-8"?>
<ds:datastoreItem xmlns:ds="http://schemas.openxmlformats.org/officeDocument/2006/customXml" ds:itemID="{06DF2F95-5730-4B16-9710-3CB66BCC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66b12-8f01-4f4d-84be-2809f4dd0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372</Words>
  <Characters>2012</Characters>
  <Application>Microsoft Office Word</Application>
  <DocSecurity>0</DocSecurity>
  <Lines>41</Lines>
  <Paragraphs>24</Paragraphs>
  <ScaleCrop>false</ScaleCrop>
  <HeadingPairs>
    <vt:vector size="2" baseType="variant">
      <vt:variant>
        <vt:lpstr>Title</vt:lpstr>
      </vt:variant>
      <vt:variant>
        <vt:i4>1</vt:i4>
      </vt:variant>
    </vt:vector>
  </HeadingPairs>
  <TitlesOfParts>
    <vt:vector size="1" baseType="lpstr">
      <vt:lpstr>Sodium hydroxide solution Johnstone’s triangle teacher guidance CYM</vt:lpstr>
    </vt:vector>
  </TitlesOfParts>
  <Manager/>
  <Company>Royal Society of Chemistry</Company>
  <LinksUpToDate>false</LinksUpToDate>
  <CharactersWithSpaces>2360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Sodium hydroxide solution Johnstone’s triangle teacher guidance CYM</dc:title>
  <dc:subject/>
  <dc:creator>Royal Society of Chemistry</dc:creator>
  <cp:keywords>Guidance; Johnstone's triangle; macroscopic; sub-microscopic; symbolic; acids; concentration; ions; particle diagram; units</cp:keywords>
  <dc:description>From https://rsc.li/4dbBDvd; student sheet also available</dc:description>
  <cp:lastModifiedBy>Hannah Griffiths</cp:lastModifiedBy>
  <cp:revision>16</cp:revision>
  <dcterms:created xsi:type="dcterms:W3CDTF">2026-06-08T11:53:00Z</dcterms:created>
  <dcterms:modified xsi:type="dcterms:W3CDTF">2026-06-08T12:08:00Z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0x010100F0215C8D29FCE64BAAA30D6056BE1387</vt:lpwstr>
  </property>
  <property fmtid="{D5CDD505-2E9C-101B-9397-08002B2CF9AE}" pid="3" name="MediaServiceImageTags">
    <vt:lpwstr/>
  </property>
</Properties>
</file>